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54ACE7" w14:textId="77777777" w:rsidR="00B248A0" w:rsidRDefault="006169F8" w:rsidP="00093841">
      <w:pPr>
        <w:pStyle w:val="210"/>
        <w:shd w:val="clear" w:color="auto" w:fill="auto"/>
        <w:jc w:val="center"/>
      </w:pPr>
      <w:r>
        <w:t>Федеральное государственное образовательное бюджетное учреждение</w:t>
      </w:r>
    </w:p>
    <w:p w14:paraId="7879E0CC" w14:textId="77777777" w:rsidR="00B248A0" w:rsidRDefault="006169F8">
      <w:pPr>
        <w:pStyle w:val="210"/>
        <w:shd w:val="clear" w:color="auto" w:fill="auto"/>
        <w:ind w:left="120"/>
        <w:jc w:val="center"/>
      </w:pPr>
      <w:r>
        <w:t>высшего образования</w:t>
      </w:r>
    </w:p>
    <w:p w14:paraId="76B1EBDD" w14:textId="77777777" w:rsidR="00B248A0" w:rsidRDefault="006169F8">
      <w:pPr>
        <w:pStyle w:val="23"/>
        <w:keepNext/>
        <w:keepLines/>
        <w:shd w:val="clear" w:color="auto" w:fill="auto"/>
        <w:ind w:left="120"/>
      </w:pPr>
      <w:bookmarkStart w:id="0" w:name="bookmark2"/>
      <w:bookmarkStart w:id="1" w:name="_Toc132721929"/>
      <w:bookmarkStart w:id="2" w:name="_Toc132732441"/>
      <w:r>
        <w:t>«ФИНАНСОВЫЙ УНИВЕРСИТЕТ ПРИ ПРАВИТЕЛЬСТВЕ</w:t>
      </w:r>
      <w:r>
        <w:br/>
        <w:t>РОССИЙСКОЙ ФЕДЕРАЦИИ»</w:t>
      </w:r>
      <w:bookmarkEnd w:id="0"/>
      <w:bookmarkEnd w:id="1"/>
      <w:bookmarkEnd w:id="2"/>
    </w:p>
    <w:p w14:paraId="22B283EF" w14:textId="77777777" w:rsidR="00B248A0" w:rsidRDefault="006169F8">
      <w:pPr>
        <w:pStyle w:val="30"/>
        <w:shd w:val="clear" w:color="auto" w:fill="auto"/>
        <w:spacing w:after="372"/>
        <w:ind w:left="120"/>
      </w:pPr>
      <w:r>
        <w:t>(Финансовый университет)</w:t>
      </w:r>
    </w:p>
    <w:p w14:paraId="4555910F" w14:textId="77777777" w:rsidR="00570383" w:rsidRPr="00570383" w:rsidRDefault="00570383" w:rsidP="00570383">
      <w:pPr>
        <w:widowControl/>
        <w:ind w:right="138"/>
        <w:jc w:val="center"/>
        <w:rPr>
          <w:rFonts w:ascii="Times New Roman" w:eastAsiaTheme="minorEastAsia" w:hAnsi="Times New Roman" w:cs="Times New Roman"/>
          <w:b/>
          <w:bCs/>
          <w:iCs/>
          <w:color w:val="auto"/>
          <w:sz w:val="28"/>
          <w:szCs w:val="28"/>
          <w:lang w:bidi="ar-SA"/>
        </w:rPr>
      </w:pPr>
      <w:bookmarkStart w:id="3" w:name="bookmark4"/>
      <w:r w:rsidRPr="00570383">
        <w:rPr>
          <w:rFonts w:ascii="Times New Roman" w:eastAsiaTheme="minorEastAsia" w:hAnsi="Times New Roman" w:cs="Times New Roman"/>
          <w:b/>
          <w:bCs/>
          <w:iCs/>
          <w:color w:val="auto"/>
          <w:sz w:val="28"/>
          <w:szCs w:val="28"/>
          <w:lang w:bidi="ar-SA"/>
        </w:rPr>
        <w:t>Департамент бизнес-аналитики</w:t>
      </w:r>
    </w:p>
    <w:p w14:paraId="7EAABCFE" w14:textId="77777777" w:rsidR="00570383" w:rsidRPr="00570383" w:rsidRDefault="00570383" w:rsidP="00570383">
      <w:pPr>
        <w:widowControl/>
        <w:ind w:right="138"/>
        <w:jc w:val="center"/>
        <w:rPr>
          <w:rFonts w:ascii="Times New Roman" w:eastAsiaTheme="minorEastAsia" w:hAnsi="Times New Roman" w:cs="Times New Roman"/>
          <w:b/>
          <w:bCs/>
          <w:iCs/>
          <w:color w:val="auto"/>
          <w:sz w:val="28"/>
          <w:szCs w:val="28"/>
          <w:lang w:bidi="ar-SA"/>
        </w:rPr>
      </w:pPr>
      <w:r w:rsidRPr="00570383">
        <w:rPr>
          <w:rFonts w:ascii="Times New Roman" w:eastAsiaTheme="minorEastAsia" w:hAnsi="Times New Roman" w:cs="Times New Roman"/>
          <w:b/>
          <w:bCs/>
          <w:iCs/>
          <w:color w:val="auto"/>
          <w:sz w:val="28"/>
          <w:szCs w:val="28"/>
          <w:lang w:bidi="ar-SA"/>
        </w:rPr>
        <w:t>Факультета налогов, аудита и бизнес-анализа</w:t>
      </w:r>
    </w:p>
    <w:p w14:paraId="3419C93D" w14:textId="77777777" w:rsidR="00093AE6" w:rsidRDefault="00093AE6" w:rsidP="00093AE6">
      <w:pPr>
        <w:pStyle w:val="23"/>
        <w:keepNext/>
        <w:keepLines/>
        <w:shd w:val="clear" w:color="auto" w:fill="auto"/>
        <w:spacing w:after="360" w:line="280" w:lineRule="exact"/>
        <w:ind w:left="120"/>
      </w:pPr>
    </w:p>
    <w:tbl>
      <w:tblPr>
        <w:tblpPr w:leftFromText="180" w:rightFromText="180" w:vertAnchor="text" w:horzAnchor="page" w:tblpX="1387" w:tblpY="328"/>
        <w:tblW w:w="5427" w:type="pct"/>
        <w:tblLook w:val="04A0" w:firstRow="1" w:lastRow="0" w:firstColumn="1" w:lastColumn="0" w:noHBand="0" w:noVBand="1"/>
      </w:tblPr>
      <w:tblGrid>
        <w:gridCol w:w="5150"/>
        <w:gridCol w:w="5150"/>
      </w:tblGrid>
      <w:tr w:rsidR="00B03B7A" w:rsidRPr="00B03B7A" w14:paraId="2A04F1A6" w14:textId="77777777" w:rsidTr="001639FD">
        <w:tc>
          <w:tcPr>
            <w:tcW w:w="2500" w:type="pct"/>
          </w:tcPr>
          <w:p w14:paraId="24042C92" w14:textId="77777777" w:rsidR="00B03B7A" w:rsidRPr="00B03B7A" w:rsidRDefault="00B03B7A" w:rsidP="00B03B7A">
            <w:pPr>
              <w:rPr>
                <w:rFonts w:ascii="Times New Roman" w:eastAsia="Times New Roman" w:hAnsi="Times New Roman" w:cs="Times New Roman"/>
                <w:color w:val="auto"/>
                <w:sz w:val="28"/>
                <w:szCs w:val="28"/>
                <w:lang w:bidi="ar-SA"/>
              </w:rPr>
            </w:pPr>
          </w:p>
        </w:tc>
        <w:tc>
          <w:tcPr>
            <w:tcW w:w="2500" w:type="pct"/>
          </w:tcPr>
          <w:p w14:paraId="436896AB" w14:textId="77777777" w:rsidR="00570383" w:rsidRPr="00570383" w:rsidRDefault="00570383" w:rsidP="00570383">
            <w:pPr>
              <w:rPr>
                <w:rFonts w:ascii="Times New Roman" w:eastAsia="Times New Roman" w:hAnsi="Times New Roman" w:cs="Times New Roman"/>
                <w:color w:val="auto"/>
                <w:sz w:val="28"/>
                <w:szCs w:val="28"/>
                <w:lang w:bidi="ar-SA"/>
              </w:rPr>
            </w:pPr>
            <w:r w:rsidRPr="00570383">
              <w:rPr>
                <w:rFonts w:ascii="Times New Roman" w:eastAsia="Times New Roman" w:hAnsi="Times New Roman" w:cs="Times New Roman"/>
                <w:color w:val="auto"/>
                <w:sz w:val="28"/>
                <w:szCs w:val="28"/>
                <w:lang w:bidi="ar-SA"/>
              </w:rPr>
              <w:t>УТВЕРЖДАЮ</w:t>
            </w:r>
          </w:p>
          <w:p w14:paraId="0C552844" w14:textId="77777777" w:rsidR="00570383" w:rsidRDefault="00570383" w:rsidP="00570383">
            <w:pPr>
              <w:rPr>
                <w:rFonts w:ascii="Times New Roman" w:eastAsia="Times New Roman" w:hAnsi="Times New Roman" w:cs="Times New Roman"/>
                <w:color w:val="auto"/>
                <w:sz w:val="28"/>
                <w:szCs w:val="28"/>
                <w:lang w:bidi="ar-SA"/>
              </w:rPr>
            </w:pPr>
            <w:r w:rsidRPr="00570383">
              <w:rPr>
                <w:rFonts w:ascii="Times New Roman" w:eastAsia="Times New Roman" w:hAnsi="Times New Roman" w:cs="Times New Roman"/>
                <w:color w:val="auto"/>
                <w:sz w:val="28"/>
                <w:szCs w:val="28"/>
                <w:lang w:bidi="ar-SA"/>
              </w:rPr>
              <w:t>Проректор по учебной</w:t>
            </w:r>
          </w:p>
          <w:p w14:paraId="1E68FD35" w14:textId="1F225290" w:rsidR="00570383" w:rsidRPr="00570383" w:rsidRDefault="00570383" w:rsidP="00570383">
            <w:pPr>
              <w:rPr>
                <w:rFonts w:ascii="Times New Roman" w:eastAsia="Times New Roman" w:hAnsi="Times New Roman" w:cs="Times New Roman"/>
                <w:color w:val="auto"/>
                <w:sz w:val="28"/>
                <w:szCs w:val="28"/>
                <w:lang w:bidi="ar-SA"/>
              </w:rPr>
            </w:pPr>
            <w:r w:rsidRPr="00570383">
              <w:rPr>
                <w:rFonts w:ascii="Times New Roman" w:eastAsia="Times New Roman" w:hAnsi="Times New Roman" w:cs="Times New Roman"/>
                <w:color w:val="auto"/>
                <w:sz w:val="28"/>
                <w:szCs w:val="28"/>
                <w:lang w:bidi="ar-SA"/>
              </w:rPr>
              <w:t>и методической работе</w:t>
            </w:r>
          </w:p>
          <w:p w14:paraId="3CC6A0FD" w14:textId="77777777" w:rsidR="00570383" w:rsidRPr="00570383" w:rsidRDefault="00570383" w:rsidP="00570383">
            <w:pPr>
              <w:rPr>
                <w:rFonts w:ascii="Times New Roman" w:eastAsia="Times New Roman" w:hAnsi="Times New Roman" w:cs="Times New Roman"/>
                <w:color w:val="auto"/>
                <w:sz w:val="28"/>
                <w:szCs w:val="28"/>
                <w:lang w:bidi="ar-SA"/>
              </w:rPr>
            </w:pPr>
          </w:p>
          <w:p w14:paraId="2B1ACF5F" w14:textId="631F977F" w:rsidR="00570383" w:rsidRPr="00570383" w:rsidRDefault="00570383" w:rsidP="00570383">
            <w:pPr>
              <w:rPr>
                <w:rFonts w:ascii="Times New Roman" w:eastAsia="Times New Roman" w:hAnsi="Times New Roman" w:cs="Times New Roman"/>
                <w:color w:val="auto"/>
                <w:sz w:val="28"/>
                <w:szCs w:val="28"/>
                <w:lang w:bidi="ar-SA"/>
              </w:rPr>
            </w:pPr>
            <w:r w:rsidRPr="00570383">
              <w:rPr>
                <w:rFonts w:ascii="Times New Roman" w:eastAsia="Times New Roman" w:hAnsi="Times New Roman" w:cs="Times New Roman"/>
                <w:color w:val="auto"/>
                <w:sz w:val="28"/>
                <w:szCs w:val="28"/>
                <w:lang w:bidi="ar-SA"/>
              </w:rPr>
              <w:t>_______________Е.А. Каменева</w:t>
            </w:r>
          </w:p>
          <w:p w14:paraId="3E923199" w14:textId="29ED55B6" w:rsidR="00570383" w:rsidRPr="00570383" w:rsidRDefault="00570383" w:rsidP="00570383">
            <w:pPr>
              <w:rPr>
                <w:rFonts w:ascii="Times New Roman" w:eastAsia="Times New Roman" w:hAnsi="Times New Roman" w:cs="Times New Roman"/>
                <w:color w:val="auto"/>
                <w:sz w:val="28"/>
                <w:szCs w:val="28"/>
                <w:lang w:bidi="ar-SA"/>
              </w:rPr>
            </w:pPr>
            <w:r w:rsidRPr="00570383">
              <w:rPr>
                <w:rFonts w:ascii="Times New Roman" w:eastAsia="Times New Roman" w:hAnsi="Times New Roman" w:cs="Times New Roman"/>
                <w:color w:val="auto"/>
                <w:sz w:val="28"/>
                <w:szCs w:val="28"/>
                <w:lang w:bidi="ar-SA"/>
              </w:rPr>
              <w:t>«</w:t>
            </w:r>
            <w:r w:rsidR="00A9338D">
              <w:rPr>
                <w:rFonts w:ascii="Times New Roman" w:eastAsia="Times New Roman" w:hAnsi="Times New Roman" w:cs="Times New Roman"/>
                <w:color w:val="auto"/>
                <w:sz w:val="28"/>
                <w:szCs w:val="28"/>
                <w:lang w:bidi="ar-SA"/>
              </w:rPr>
              <w:t>24</w:t>
            </w:r>
            <w:r w:rsidRPr="00570383">
              <w:rPr>
                <w:rFonts w:ascii="Times New Roman" w:eastAsia="Times New Roman" w:hAnsi="Times New Roman" w:cs="Times New Roman"/>
                <w:color w:val="auto"/>
                <w:sz w:val="28"/>
                <w:szCs w:val="28"/>
                <w:lang w:bidi="ar-SA"/>
              </w:rPr>
              <w:t xml:space="preserve">» </w:t>
            </w:r>
            <w:r w:rsidR="00A9338D">
              <w:rPr>
                <w:rFonts w:ascii="Times New Roman" w:eastAsia="Times New Roman" w:hAnsi="Times New Roman" w:cs="Times New Roman"/>
                <w:color w:val="auto"/>
                <w:sz w:val="28"/>
                <w:szCs w:val="28"/>
                <w:lang w:bidi="ar-SA"/>
              </w:rPr>
              <w:t>апреля</w:t>
            </w:r>
            <w:r>
              <w:rPr>
                <w:rFonts w:ascii="Times New Roman" w:eastAsia="Times New Roman" w:hAnsi="Times New Roman" w:cs="Times New Roman"/>
                <w:color w:val="auto"/>
                <w:sz w:val="28"/>
                <w:szCs w:val="28"/>
                <w:lang w:bidi="ar-SA"/>
              </w:rPr>
              <w:t xml:space="preserve"> </w:t>
            </w:r>
            <w:r w:rsidRPr="00570383">
              <w:rPr>
                <w:rFonts w:ascii="Times New Roman" w:eastAsia="Times New Roman" w:hAnsi="Times New Roman" w:cs="Times New Roman"/>
                <w:color w:val="auto"/>
                <w:sz w:val="28"/>
                <w:szCs w:val="28"/>
                <w:lang w:bidi="ar-SA"/>
              </w:rPr>
              <w:t>2023 г.</w:t>
            </w:r>
          </w:p>
          <w:p w14:paraId="49324EC7" w14:textId="77777777" w:rsidR="00B03B7A" w:rsidRPr="00B03B7A" w:rsidRDefault="00B03B7A" w:rsidP="00B03B7A">
            <w:pPr>
              <w:rPr>
                <w:rFonts w:ascii="Times New Roman" w:eastAsia="Times New Roman" w:hAnsi="Times New Roman" w:cs="Times New Roman"/>
                <w:color w:val="auto"/>
                <w:sz w:val="28"/>
                <w:szCs w:val="28"/>
                <w:lang w:bidi="ar-SA"/>
              </w:rPr>
            </w:pPr>
          </w:p>
        </w:tc>
      </w:tr>
    </w:tbl>
    <w:p w14:paraId="077DB7FC" w14:textId="7E4F1847" w:rsidR="00C6308D" w:rsidRDefault="00C6308D" w:rsidP="00C6308D">
      <w:pPr>
        <w:ind w:right="138"/>
        <w:jc w:val="right"/>
        <w:rPr>
          <w:rFonts w:ascii="Times New Roman" w:hAnsi="Times New Roman" w:cs="Times New Roman"/>
          <w:sz w:val="28"/>
          <w:szCs w:val="28"/>
        </w:rPr>
      </w:pPr>
    </w:p>
    <w:p w14:paraId="3B6348E4" w14:textId="77777777" w:rsidR="00C6308D" w:rsidRPr="00C6308D" w:rsidRDefault="00C6308D" w:rsidP="00C6308D">
      <w:pPr>
        <w:ind w:right="138"/>
        <w:jc w:val="right"/>
        <w:rPr>
          <w:rFonts w:ascii="Times New Roman" w:hAnsi="Times New Roman" w:cs="Times New Roman"/>
          <w:sz w:val="28"/>
          <w:szCs w:val="28"/>
        </w:rPr>
      </w:pPr>
    </w:p>
    <w:p w14:paraId="5F5DB9CC" w14:textId="06412B49" w:rsidR="00C05626" w:rsidRDefault="00C05626" w:rsidP="00C05626">
      <w:pPr>
        <w:pStyle w:val="12"/>
        <w:keepNext/>
        <w:keepLines/>
        <w:shd w:val="clear" w:color="auto" w:fill="auto"/>
        <w:spacing w:before="0" w:after="346" w:line="320" w:lineRule="exact"/>
      </w:pPr>
      <w:bookmarkStart w:id="4" w:name="_Toc132721930"/>
      <w:bookmarkStart w:id="5" w:name="_Toc132732442"/>
      <w:bookmarkEnd w:id="3"/>
      <w:r>
        <w:t>Королёв О.Г.</w:t>
      </w:r>
      <w:r w:rsidR="00E47CA0">
        <w:t>, Никифорова Е.В.</w:t>
      </w:r>
      <w:bookmarkEnd w:id="4"/>
      <w:bookmarkEnd w:id="5"/>
    </w:p>
    <w:p w14:paraId="29ADA3F2" w14:textId="77777777" w:rsidR="00C05626" w:rsidRDefault="00C05626" w:rsidP="00C05626">
      <w:pPr>
        <w:pStyle w:val="12"/>
        <w:keepNext/>
        <w:keepLines/>
        <w:shd w:val="clear" w:color="auto" w:fill="auto"/>
        <w:spacing w:before="0" w:after="342" w:line="370" w:lineRule="exact"/>
      </w:pPr>
      <w:bookmarkStart w:id="6" w:name="_Hlk104165595"/>
      <w:bookmarkStart w:id="7" w:name="_Toc132721931"/>
      <w:bookmarkStart w:id="8" w:name="_Toc132732443"/>
      <w:r>
        <w:t>Анализ эффективности бизнеса</w:t>
      </w:r>
      <w:bookmarkEnd w:id="6"/>
      <w:bookmarkEnd w:id="7"/>
      <w:bookmarkEnd w:id="8"/>
    </w:p>
    <w:p w14:paraId="057756C8" w14:textId="77777777" w:rsidR="00C05626" w:rsidRDefault="00C05626" w:rsidP="00C05626">
      <w:pPr>
        <w:pStyle w:val="30"/>
        <w:shd w:val="clear" w:color="auto" w:fill="auto"/>
        <w:spacing w:line="317" w:lineRule="exact"/>
      </w:pPr>
      <w:r>
        <w:t>Рабочая программа дисциплины</w:t>
      </w:r>
    </w:p>
    <w:p w14:paraId="65C7A958" w14:textId="77522505" w:rsidR="00E47CA0" w:rsidRDefault="00C05626" w:rsidP="00E47CA0">
      <w:pPr>
        <w:pStyle w:val="210"/>
        <w:shd w:val="clear" w:color="auto" w:fill="auto"/>
        <w:spacing w:line="240" w:lineRule="auto"/>
        <w:contextualSpacing/>
        <w:jc w:val="center"/>
      </w:pPr>
      <w:r>
        <w:t>для студентов, обучающихся по направлению подготовки</w:t>
      </w:r>
      <w:r>
        <w:br/>
        <w:t>38.04.01 «Экономика»</w:t>
      </w:r>
      <w:r>
        <w:br/>
        <w:t>направленность программ магистратуры</w:t>
      </w:r>
      <w:r>
        <w:br/>
      </w:r>
      <w:r w:rsidR="00E47CA0">
        <w:t>«Анализ и стратегический менеджмент в бизнесе</w:t>
      </w:r>
      <w:r w:rsidR="00E47CA0" w:rsidRPr="00FA4259">
        <w:t>»</w:t>
      </w:r>
    </w:p>
    <w:p w14:paraId="4E48DE4B" w14:textId="3C9EE8EB" w:rsidR="00C05626" w:rsidRDefault="00C05626" w:rsidP="00FA4259">
      <w:pPr>
        <w:pStyle w:val="210"/>
        <w:shd w:val="clear" w:color="auto" w:fill="auto"/>
        <w:spacing w:line="317" w:lineRule="exact"/>
        <w:jc w:val="center"/>
      </w:pPr>
    </w:p>
    <w:p w14:paraId="5C84C075" w14:textId="5D1561D5" w:rsidR="00C05626" w:rsidRDefault="00C05626" w:rsidP="00C05626">
      <w:pPr>
        <w:pStyle w:val="210"/>
        <w:shd w:val="clear" w:color="auto" w:fill="auto"/>
        <w:spacing w:line="317" w:lineRule="exact"/>
        <w:jc w:val="center"/>
      </w:pPr>
    </w:p>
    <w:p w14:paraId="5D70DE3A" w14:textId="4E0A364E" w:rsidR="00C05626" w:rsidRDefault="00C05626" w:rsidP="00C05626">
      <w:pPr>
        <w:pStyle w:val="210"/>
        <w:shd w:val="clear" w:color="auto" w:fill="auto"/>
        <w:spacing w:line="317" w:lineRule="exact"/>
        <w:jc w:val="center"/>
      </w:pPr>
    </w:p>
    <w:p w14:paraId="10CBD0D5" w14:textId="77777777" w:rsidR="00C05626" w:rsidRDefault="00C05626" w:rsidP="00C05626">
      <w:pPr>
        <w:pStyle w:val="210"/>
        <w:shd w:val="clear" w:color="auto" w:fill="auto"/>
        <w:spacing w:line="317" w:lineRule="exact"/>
        <w:jc w:val="center"/>
      </w:pPr>
    </w:p>
    <w:p w14:paraId="2222234B" w14:textId="77777777" w:rsidR="00A9338D" w:rsidRPr="00A9338D" w:rsidRDefault="00A9338D" w:rsidP="00A9338D">
      <w:pPr>
        <w:widowControl/>
        <w:shd w:val="clear" w:color="auto" w:fill="FFFFFF"/>
        <w:jc w:val="center"/>
        <w:rPr>
          <w:rFonts w:ascii="Times New Roman" w:eastAsia="Times New Roman" w:hAnsi="Times New Roman" w:cs="Times New Roman"/>
          <w:i/>
          <w:color w:val="auto"/>
          <w:spacing w:val="-4"/>
          <w:sz w:val="28"/>
          <w:szCs w:val="28"/>
          <w:lang w:eastAsia="zh-CN" w:bidi="ar-SA"/>
        </w:rPr>
      </w:pPr>
      <w:bookmarkStart w:id="9" w:name="bookmark7"/>
      <w:r w:rsidRPr="00A9338D">
        <w:rPr>
          <w:rFonts w:ascii="Times New Roman" w:eastAsia="Times New Roman" w:hAnsi="Times New Roman" w:cs="Times New Roman"/>
          <w:i/>
          <w:color w:val="auto"/>
          <w:spacing w:val="-4"/>
          <w:sz w:val="28"/>
          <w:szCs w:val="28"/>
          <w:lang w:eastAsia="zh-CN" w:bidi="ar-SA"/>
        </w:rPr>
        <w:t>Рекомендовано Ученым советом Факультета налогов, аудита и бизнес-анализа</w:t>
      </w:r>
    </w:p>
    <w:p w14:paraId="12B0A9F9" w14:textId="77777777" w:rsidR="00A9338D" w:rsidRPr="00A9338D" w:rsidRDefault="00A9338D" w:rsidP="00A9338D">
      <w:pPr>
        <w:widowControl/>
        <w:shd w:val="clear" w:color="auto" w:fill="FFFFFF"/>
        <w:jc w:val="center"/>
        <w:rPr>
          <w:rFonts w:ascii="Times New Roman" w:eastAsia="Times New Roman" w:hAnsi="Times New Roman" w:cs="Times New Roman"/>
          <w:i/>
          <w:color w:val="auto"/>
          <w:sz w:val="28"/>
          <w:szCs w:val="28"/>
          <w:lang w:eastAsia="zh-CN" w:bidi="ar-SA"/>
        </w:rPr>
      </w:pPr>
      <w:r w:rsidRPr="00A9338D">
        <w:rPr>
          <w:rFonts w:ascii="Times New Roman" w:eastAsia="Times New Roman" w:hAnsi="Times New Roman" w:cs="Times New Roman"/>
          <w:i/>
          <w:color w:val="auto"/>
          <w:sz w:val="28"/>
          <w:szCs w:val="28"/>
          <w:lang w:eastAsia="zh-CN" w:bidi="ar-SA"/>
        </w:rPr>
        <w:t>(протокол № 29 от 18 апреля 2023 г.)</w:t>
      </w:r>
    </w:p>
    <w:p w14:paraId="1E757200" w14:textId="77777777" w:rsidR="00A9338D" w:rsidRPr="00A9338D" w:rsidRDefault="00A9338D" w:rsidP="00A9338D">
      <w:pPr>
        <w:widowControl/>
        <w:shd w:val="clear" w:color="auto" w:fill="FFFFFF"/>
        <w:jc w:val="center"/>
        <w:rPr>
          <w:rFonts w:ascii="Times New Roman" w:eastAsia="Times New Roman" w:hAnsi="Times New Roman" w:cs="Times New Roman"/>
          <w:i/>
          <w:color w:val="auto"/>
          <w:sz w:val="28"/>
          <w:szCs w:val="28"/>
          <w:lang w:eastAsia="zh-CN" w:bidi="ar-SA"/>
        </w:rPr>
      </w:pPr>
      <w:r w:rsidRPr="00A9338D">
        <w:rPr>
          <w:rFonts w:ascii="Times New Roman" w:eastAsia="Times New Roman" w:hAnsi="Times New Roman" w:cs="Times New Roman"/>
          <w:i/>
          <w:color w:val="auto"/>
          <w:sz w:val="28"/>
          <w:szCs w:val="28"/>
          <w:lang w:eastAsia="zh-CN" w:bidi="ar-SA"/>
        </w:rPr>
        <w:t>Одобрено советом Департамента бизнес-аналитики</w:t>
      </w:r>
    </w:p>
    <w:p w14:paraId="1AA33ADA" w14:textId="77777777" w:rsidR="00A9338D" w:rsidRPr="00A9338D" w:rsidRDefault="00A9338D" w:rsidP="00A9338D">
      <w:pPr>
        <w:widowControl/>
        <w:shd w:val="clear" w:color="auto" w:fill="FFFFFF"/>
        <w:jc w:val="center"/>
        <w:rPr>
          <w:rFonts w:ascii="Times New Roman" w:eastAsia="Times New Roman" w:hAnsi="Times New Roman" w:cs="Times New Roman"/>
          <w:i/>
          <w:color w:val="auto"/>
          <w:sz w:val="28"/>
          <w:szCs w:val="28"/>
          <w:lang w:eastAsia="zh-CN" w:bidi="ar-SA"/>
        </w:rPr>
      </w:pPr>
      <w:r w:rsidRPr="00A9338D">
        <w:rPr>
          <w:rFonts w:ascii="Times New Roman" w:eastAsia="Times New Roman" w:hAnsi="Times New Roman" w:cs="Times New Roman"/>
          <w:i/>
          <w:color w:val="auto"/>
          <w:sz w:val="28"/>
          <w:szCs w:val="28"/>
          <w:lang w:eastAsia="zh-CN" w:bidi="ar-SA"/>
        </w:rPr>
        <w:t>(протокол № 9 от 21 марта 2023 г.)</w:t>
      </w:r>
    </w:p>
    <w:p w14:paraId="58486C34" w14:textId="7E1C3A6E" w:rsidR="00B248A0" w:rsidRPr="00C05626" w:rsidRDefault="00C6308D" w:rsidP="00C6308D">
      <w:pPr>
        <w:pStyle w:val="40"/>
        <w:shd w:val="clear" w:color="auto" w:fill="auto"/>
        <w:spacing w:before="0" w:after="1833"/>
        <w:ind w:left="120"/>
        <w:rPr>
          <w:b/>
          <w:bCs/>
          <w:i w:val="0"/>
          <w:iCs w:val="0"/>
        </w:rPr>
        <w:sectPr w:rsidR="00B248A0" w:rsidRPr="00C05626" w:rsidSect="00743082">
          <w:pgSz w:w="11900" w:h="16840"/>
          <w:pgMar w:top="1134" w:right="992" w:bottom="1134" w:left="1418" w:header="720" w:footer="720" w:gutter="0"/>
          <w:pgNumType w:start="2"/>
          <w:cols w:space="720"/>
          <w:noEndnote/>
          <w:docGrid w:linePitch="360"/>
        </w:sectPr>
      </w:pPr>
      <w:r>
        <w:br/>
      </w:r>
      <w:r>
        <w:br/>
      </w:r>
      <w:r>
        <w:br/>
      </w:r>
      <w:r w:rsidR="006169F8" w:rsidRPr="00C05626">
        <w:rPr>
          <w:b/>
          <w:bCs/>
          <w:i w:val="0"/>
          <w:iCs w:val="0"/>
        </w:rPr>
        <w:t>Москва 20</w:t>
      </w:r>
      <w:r w:rsidR="00F21E74" w:rsidRPr="00C05626">
        <w:rPr>
          <w:b/>
          <w:bCs/>
          <w:i w:val="0"/>
          <w:iCs w:val="0"/>
        </w:rPr>
        <w:t>2</w:t>
      </w:r>
      <w:bookmarkEnd w:id="9"/>
      <w:r w:rsidR="00CE48F8">
        <w:rPr>
          <w:b/>
          <w:bCs/>
          <w:i w:val="0"/>
          <w:iCs w:val="0"/>
        </w:rPr>
        <w:t>3</w:t>
      </w:r>
    </w:p>
    <w:p w14:paraId="2CFB2151" w14:textId="77777777" w:rsidR="00B80780" w:rsidRPr="00B80780" w:rsidRDefault="00B80780" w:rsidP="00B80780">
      <w:pPr>
        <w:tabs>
          <w:tab w:val="left" w:pos="2149"/>
          <w:tab w:val="center" w:pos="4984"/>
        </w:tabs>
        <w:autoSpaceDE w:val="0"/>
        <w:autoSpaceDN w:val="0"/>
        <w:spacing w:before="89"/>
        <w:ind w:right="221"/>
        <w:jc w:val="center"/>
        <w:rPr>
          <w:rFonts w:ascii="Times New Roman" w:eastAsia="Times New Roman" w:hAnsi="Times New Roman" w:cs="Times New Roman"/>
          <w:color w:val="auto"/>
          <w:sz w:val="28"/>
          <w:szCs w:val="28"/>
          <w:highlight w:val="yellow"/>
          <w:lang w:eastAsia="en-US" w:bidi="ar-SA"/>
        </w:rPr>
      </w:pPr>
      <w:r w:rsidRPr="00B80780">
        <w:rPr>
          <w:rFonts w:ascii="Times New Roman" w:eastAsia="Times New Roman" w:hAnsi="Times New Roman" w:cs="Times New Roman"/>
          <w:b/>
          <w:bCs/>
          <w:sz w:val="28"/>
          <w:szCs w:val="28"/>
          <w:lang w:eastAsia="en-US" w:bidi="ar-SA"/>
        </w:rPr>
        <w:lastRenderedPageBreak/>
        <w:t>СОДЕРЖАНИЕ</w:t>
      </w:r>
    </w:p>
    <w:sdt>
      <w:sdtPr>
        <w:rPr>
          <w:rFonts w:ascii="Microsoft Sans Serif" w:eastAsia="Microsoft Sans Serif" w:hAnsi="Microsoft Sans Serif" w:cs="Microsoft Sans Serif"/>
          <w:sz w:val="24"/>
          <w:szCs w:val="24"/>
        </w:rPr>
        <w:id w:val="-1604252094"/>
        <w:docPartObj>
          <w:docPartGallery w:val="Table of Contents"/>
          <w:docPartUnique/>
        </w:docPartObj>
      </w:sdtPr>
      <w:sdtEndPr>
        <w:rPr>
          <w:rFonts w:ascii="Times New Roman" w:hAnsi="Times New Roman" w:cs="Times New Roman"/>
          <w:bCs/>
          <w:sz w:val="28"/>
          <w:szCs w:val="28"/>
        </w:rPr>
      </w:sdtEndPr>
      <w:sdtContent>
        <w:p w14:paraId="61D89BB1" w14:textId="27C12F7A" w:rsidR="00B33E13" w:rsidRPr="00B33E13" w:rsidRDefault="00B80780" w:rsidP="00A4040C">
          <w:pPr>
            <w:pStyle w:val="25"/>
            <w:tabs>
              <w:tab w:val="right" w:leader="dot" w:pos="9691"/>
            </w:tabs>
            <w:spacing w:before="0" w:line="240" w:lineRule="auto"/>
            <w:contextualSpacing/>
            <w:rPr>
              <w:rFonts w:eastAsiaTheme="minorEastAsia"/>
              <w:noProof/>
              <w:color w:val="auto"/>
              <w:lang w:bidi="ar-SA"/>
            </w:rPr>
          </w:pPr>
          <w:r w:rsidRPr="00B80780">
            <w:rPr>
              <w:rFonts w:eastAsiaTheme="majorEastAsia"/>
              <w:color w:val="2F5496" w:themeColor="accent1" w:themeShade="BF"/>
              <w:lang w:bidi="ar-SA"/>
            </w:rPr>
            <w:fldChar w:fldCharType="begin"/>
          </w:r>
          <w:r w:rsidRPr="00B80780">
            <w:instrText xml:space="preserve"> TOC \o "1-3" \h \z \u </w:instrText>
          </w:r>
          <w:r w:rsidRPr="00B80780">
            <w:rPr>
              <w:rFonts w:eastAsiaTheme="majorEastAsia"/>
              <w:color w:val="2F5496" w:themeColor="accent1" w:themeShade="BF"/>
              <w:lang w:bidi="ar-SA"/>
            </w:rPr>
            <w:fldChar w:fldCharType="separate"/>
          </w:r>
          <w:hyperlink w:anchor="_Toc132732444" w:history="1">
            <w:r w:rsidR="00B33E13" w:rsidRPr="00B33E13">
              <w:rPr>
                <w:rStyle w:val="a3"/>
                <w:noProof/>
              </w:rPr>
              <w:t>1. Наименование дисциплины</w:t>
            </w:r>
            <w:r w:rsidR="00B33E13" w:rsidRPr="00B33E13">
              <w:rPr>
                <w:noProof/>
                <w:webHidden/>
              </w:rPr>
              <w:tab/>
            </w:r>
            <w:r w:rsidR="00B33E13" w:rsidRPr="00B33E13">
              <w:rPr>
                <w:noProof/>
                <w:webHidden/>
              </w:rPr>
              <w:fldChar w:fldCharType="begin"/>
            </w:r>
            <w:r w:rsidR="00B33E13" w:rsidRPr="00B33E13">
              <w:rPr>
                <w:noProof/>
                <w:webHidden/>
              </w:rPr>
              <w:instrText xml:space="preserve"> PAGEREF _Toc132732444 \h </w:instrText>
            </w:r>
            <w:r w:rsidR="00B33E13" w:rsidRPr="00B33E13">
              <w:rPr>
                <w:noProof/>
                <w:webHidden/>
              </w:rPr>
            </w:r>
            <w:r w:rsidR="00B33E13" w:rsidRPr="00B33E13">
              <w:rPr>
                <w:noProof/>
                <w:webHidden/>
              </w:rPr>
              <w:fldChar w:fldCharType="separate"/>
            </w:r>
            <w:r w:rsidR="00544EFB">
              <w:rPr>
                <w:noProof/>
                <w:webHidden/>
              </w:rPr>
              <w:t>3</w:t>
            </w:r>
            <w:r w:rsidR="00B33E13" w:rsidRPr="00B33E13">
              <w:rPr>
                <w:noProof/>
                <w:webHidden/>
              </w:rPr>
              <w:fldChar w:fldCharType="end"/>
            </w:r>
          </w:hyperlink>
        </w:p>
        <w:p w14:paraId="4DD9CEC2" w14:textId="1C930371" w:rsidR="00B33E13" w:rsidRPr="00B33E13" w:rsidRDefault="009F443E" w:rsidP="00A4040C">
          <w:pPr>
            <w:pStyle w:val="16"/>
            <w:tabs>
              <w:tab w:val="left" w:pos="440"/>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32732445" w:history="1">
            <w:r w:rsidR="00B33E13" w:rsidRPr="00B33E13">
              <w:rPr>
                <w:rStyle w:val="a3"/>
                <w:rFonts w:ascii="Times New Roman" w:hAnsi="Times New Roman" w:cs="Times New Roman"/>
                <w:noProof/>
                <w:sz w:val="28"/>
                <w:szCs w:val="28"/>
              </w:rPr>
              <w:t>2.</w:t>
            </w:r>
            <w:r w:rsidR="00B33E13" w:rsidRPr="00B33E13">
              <w:rPr>
                <w:rFonts w:ascii="Times New Roman" w:eastAsiaTheme="minorEastAsia" w:hAnsi="Times New Roman" w:cs="Times New Roman"/>
                <w:noProof/>
                <w:color w:val="auto"/>
                <w:sz w:val="28"/>
                <w:szCs w:val="28"/>
                <w:lang w:bidi="ar-SA"/>
              </w:rPr>
              <w:tab/>
            </w:r>
            <w:r w:rsidR="00B33E13" w:rsidRPr="00B33E13">
              <w:rPr>
                <w:rStyle w:val="a3"/>
                <w:rFonts w:ascii="Times New Roman" w:hAnsi="Times New Roman" w:cs="Times New Roman"/>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33E13" w:rsidRPr="00B33E13">
              <w:rPr>
                <w:rFonts w:ascii="Times New Roman" w:hAnsi="Times New Roman" w:cs="Times New Roman"/>
                <w:noProof/>
                <w:webHidden/>
                <w:sz w:val="28"/>
                <w:szCs w:val="28"/>
              </w:rPr>
              <w:tab/>
            </w:r>
            <w:r w:rsidR="00B33E13" w:rsidRPr="00B33E13">
              <w:rPr>
                <w:rFonts w:ascii="Times New Roman" w:hAnsi="Times New Roman" w:cs="Times New Roman"/>
                <w:noProof/>
                <w:webHidden/>
                <w:sz w:val="28"/>
                <w:szCs w:val="28"/>
              </w:rPr>
              <w:fldChar w:fldCharType="begin"/>
            </w:r>
            <w:r w:rsidR="00B33E13" w:rsidRPr="00B33E13">
              <w:rPr>
                <w:rFonts w:ascii="Times New Roman" w:hAnsi="Times New Roman" w:cs="Times New Roman"/>
                <w:noProof/>
                <w:webHidden/>
                <w:sz w:val="28"/>
                <w:szCs w:val="28"/>
              </w:rPr>
              <w:instrText xml:space="preserve"> PAGEREF _Toc132732445 \h </w:instrText>
            </w:r>
            <w:r w:rsidR="00B33E13" w:rsidRPr="00B33E13">
              <w:rPr>
                <w:rFonts w:ascii="Times New Roman" w:hAnsi="Times New Roman" w:cs="Times New Roman"/>
                <w:noProof/>
                <w:webHidden/>
                <w:sz w:val="28"/>
                <w:szCs w:val="28"/>
              </w:rPr>
            </w:r>
            <w:r w:rsidR="00B33E13" w:rsidRPr="00B33E13">
              <w:rPr>
                <w:rFonts w:ascii="Times New Roman" w:hAnsi="Times New Roman" w:cs="Times New Roman"/>
                <w:noProof/>
                <w:webHidden/>
                <w:sz w:val="28"/>
                <w:szCs w:val="28"/>
              </w:rPr>
              <w:fldChar w:fldCharType="separate"/>
            </w:r>
            <w:r w:rsidR="00544EFB">
              <w:rPr>
                <w:rFonts w:ascii="Times New Roman" w:hAnsi="Times New Roman" w:cs="Times New Roman"/>
                <w:noProof/>
                <w:webHidden/>
                <w:sz w:val="28"/>
                <w:szCs w:val="28"/>
              </w:rPr>
              <w:t>3</w:t>
            </w:r>
            <w:r w:rsidR="00B33E13" w:rsidRPr="00B33E13">
              <w:rPr>
                <w:rFonts w:ascii="Times New Roman" w:hAnsi="Times New Roman" w:cs="Times New Roman"/>
                <w:noProof/>
                <w:webHidden/>
                <w:sz w:val="28"/>
                <w:szCs w:val="28"/>
              </w:rPr>
              <w:fldChar w:fldCharType="end"/>
            </w:r>
          </w:hyperlink>
        </w:p>
        <w:p w14:paraId="37DDD32D" w14:textId="587C3D98" w:rsidR="00B33E13" w:rsidRPr="00B33E13" w:rsidRDefault="009F443E" w:rsidP="00A4040C">
          <w:pPr>
            <w:pStyle w:val="16"/>
            <w:tabs>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32732446" w:history="1">
            <w:r w:rsidR="00B33E13" w:rsidRPr="00B33E13">
              <w:rPr>
                <w:rStyle w:val="a3"/>
                <w:rFonts w:ascii="Times New Roman" w:hAnsi="Times New Roman" w:cs="Times New Roman"/>
                <w:noProof/>
                <w:sz w:val="28"/>
                <w:szCs w:val="28"/>
              </w:rPr>
              <w:t>3. Место дисциплины в структуре образовательной программы</w:t>
            </w:r>
            <w:r w:rsidR="00B33E13" w:rsidRPr="00B33E13">
              <w:rPr>
                <w:rFonts w:ascii="Times New Roman" w:hAnsi="Times New Roman" w:cs="Times New Roman"/>
                <w:noProof/>
                <w:webHidden/>
                <w:sz w:val="28"/>
                <w:szCs w:val="28"/>
              </w:rPr>
              <w:tab/>
            </w:r>
            <w:r w:rsidR="00B33E13" w:rsidRPr="00B33E13">
              <w:rPr>
                <w:rFonts w:ascii="Times New Roman" w:hAnsi="Times New Roman" w:cs="Times New Roman"/>
                <w:noProof/>
                <w:webHidden/>
                <w:sz w:val="28"/>
                <w:szCs w:val="28"/>
              </w:rPr>
              <w:fldChar w:fldCharType="begin"/>
            </w:r>
            <w:r w:rsidR="00B33E13" w:rsidRPr="00B33E13">
              <w:rPr>
                <w:rFonts w:ascii="Times New Roman" w:hAnsi="Times New Roman" w:cs="Times New Roman"/>
                <w:noProof/>
                <w:webHidden/>
                <w:sz w:val="28"/>
                <w:szCs w:val="28"/>
              </w:rPr>
              <w:instrText xml:space="preserve"> PAGEREF _Toc132732446 \h </w:instrText>
            </w:r>
            <w:r w:rsidR="00B33E13" w:rsidRPr="00B33E13">
              <w:rPr>
                <w:rFonts w:ascii="Times New Roman" w:hAnsi="Times New Roman" w:cs="Times New Roman"/>
                <w:noProof/>
                <w:webHidden/>
                <w:sz w:val="28"/>
                <w:szCs w:val="28"/>
              </w:rPr>
            </w:r>
            <w:r w:rsidR="00B33E13" w:rsidRPr="00B33E13">
              <w:rPr>
                <w:rFonts w:ascii="Times New Roman" w:hAnsi="Times New Roman" w:cs="Times New Roman"/>
                <w:noProof/>
                <w:webHidden/>
                <w:sz w:val="28"/>
                <w:szCs w:val="28"/>
              </w:rPr>
              <w:fldChar w:fldCharType="separate"/>
            </w:r>
            <w:r w:rsidR="00544EFB">
              <w:rPr>
                <w:rFonts w:ascii="Times New Roman" w:hAnsi="Times New Roman" w:cs="Times New Roman"/>
                <w:noProof/>
                <w:webHidden/>
                <w:sz w:val="28"/>
                <w:szCs w:val="28"/>
              </w:rPr>
              <w:t>4</w:t>
            </w:r>
            <w:r w:rsidR="00B33E13" w:rsidRPr="00B33E13">
              <w:rPr>
                <w:rFonts w:ascii="Times New Roman" w:hAnsi="Times New Roman" w:cs="Times New Roman"/>
                <w:noProof/>
                <w:webHidden/>
                <w:sz w:val="28"/>
                <w:szCs w:val="28"/>
              </w:rPr>
              <w:fldChar w:fldCharType="end"/>
            </w:r>
          </w:hyperlink>
        </w:p>
        <w:p w14:paraId="53FB3200" w14:textId="74D12633" w:rsidR="00B33E13" w:rsidRPr="00B33E13" w:rsidRDefault="009F443E" w:rsidP="00A4040C">
          <w:pPr>
            <w:pStyle w:val="16"/>
            <w:tabs>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32732447" w:history="1">
            <w:r w:rsidR="00B33E13" w:rsidRPr="00B33E13">
              <w:rPr>
                <w:rStyle w:val="a3"/>
                <w:rFonts w:ascii="Times New Roman" w:hAnsi="Times New Roman" w:cs="Times New Roman"/>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B33E13" w:rsidRPr="00B33E13">
              <w:rPr>
                <w:rFonts w:ascii="Times New Roman" w:hAnsi="Times New Roman" w:cs="Times New Roman"/>
                <w:noProof/>
                <w:webHidden/>
                <w:sz w:val="28"/>
                <w:szCs w:val="28"/>
              </w:rPr>
              <w:tab/>
            </w:r>
            <w:r w:rsidR="00B33E13" w:rsidRPr="00B33E13">
              <w:rPr>
                <w:rFonts w:ascii="Times New Roman" w:hAnsi="Times New Roman" w:cs="Times New Roman"/>
                <w:noProof/>
                <w:webHidden/>
                <w:sz w:val="28"/>
                <w:szCs w:val="28"/>
              </w:rPr>
              <w:fldChar w:fldCharType="begin"/>
            </w:r>
            <w:r w:rsidR="00B33E13" w:rsidRPr="00B33E13">
              <w:rPr>
                <w:rFonts w:ascii="Times New Roman" w:hAnsi="Times New Roman" w:cs="Times New Roman"/>
                <w:noProof/>
                <w:webHidden/>
                <w:sz w:val="28"/>
                <w:szCs w:val="28"/>
              </w:rPr>
              <w:instrText xml:space="preserve"> PAGEREF _Toc132732447 \h </w:instrText>
            </w:r>
            <w:r w:rsidR="00B33E13" w:rsidRPr="00B33E13">
              <w:rPr>
                <w:rFonts w:ascii="Times New Roman" w:hAnsi="Times New Roman" w:cs="Times New Roman"/>
                <w:noProof/>
                <w:webHidden/>
                <w:sz w:val="28"/>
                <w:szCs w:val="28"/>
              </w:rPr>
            </w:r>
            <w:r w:rsidR="00B33E13" w:rsidRPr="00B33E13">
              <w:rPr>
                <w:rFonts w:ascii="Times New Roman" w:hAnsi="Times New Roman" w:cs="Times New Roman"/>
                <w:noProof/>
                <w:webHidden/>
                <w:sz w:val="28"/>
                <w:szCs w:val="28"/>
              </w:rPr>
              <w:fldChar w:fldCharType="separate"/>
            </w:r>
            <w:r w:rsidR="00544EFB">
              <w:rPr>
                <w:rFonts w:ascii="Times New Roman" w:hAnsi="Times New Roman" w:cs="Times New Roman"/>
                <w:noProof/>
                <w:webHidden/>
                <w:sz w:val="28"/>
                <w:szCs w:val="28"/>
              </w:rPr>
              <w:t>4</w:t>
            </w:r>
            <w:r w:rsidR="00B33E13" w:rsidRPr="00B33E13">
              <w:rPr>
                <w:rFonts w:ascii="Times New Roman" w:hAnsi="Times New Roman" w:cs="Times New Roman"/>
                <w:noProof/>
                <w:webHidden/>
                <w:sz w:val="28"/>
                <w:szCs w:val="28"/>
              </w:rPr>
              <w:fldChar w:fldCharType="end"/>
            </w:r>
          </w:hyperlink>
        </w:p>
        <w:p w14:paraId="66B9FCDE" w14:textId="7EA80E40" w:rsidR="00B33E13" w:rsidRPr="00B33E13" w:rsidRDefault="009F443E" w:rsidP="00A4040C">
          <w:pPr>
            <w:pStyle w:val="16"/>
            <w:tabs>
              <w:tab w:val="left" w:pos="440"/>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32732448" w:history="1">
            <w:r w:rsidR="00B33E13" w:rsidRPr="00B33E13">
              <w:rPr>
                <w:rStyle w:val="a3"/>
                <w:rFonts w:ascii="Times New Roman" w:hAnsi="Times New Roman" w:cs="Times New Roman"/>
                <w:noProof/>
                <w:sz w:val="28"/>
                <w:szCs w:val="28"/>
              </w:rPr>
              <w:t>5.</w:t>
            </w:r>
            <w:r w:rsidR="00B33E13" w:rsidRPr="00B33E13">
              <w:rPr>
                <w:rFonts w:ascii="Times New Roman" w:eastAsiaTheme="minorEastAsia" w:hAnsi="Times New Roman" w:cs="Times New Roman"/>
                <w:noProof/>
                <w:color w:val="auto"/>
                <w:sz w:val="28"/>
                <w:szCs w:val="28"/>
                <w:lang w:bidi="ar-SA"/>
              </w:rPr>
              <w:tab/>
            </w:r>
            <w:r w:rsidR="00B33E13" w:rsidRPr="00B33E13">
              <w:rPr>
                <w:rStyle w:val="a3"/>
                <w:rFonts w:ascii="Times New Roman" w:hAnsi="Times New Roman" w:cs="Times New Roman"/>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B33E13" w:rsidRPr="00B33E13">
              <w:rPr>
                <w:rFonts w:ascii="Times New Roman" w:hAnsi="Times New Roman" w:cs="Times New Roman"/>
                <w:noProof/>
                <w:webHidden/>
                <w:sz w:val="28"/>
                <w:szCs w:val="28"/>
              </w:rPr>
              <w:tab/>
            </w:r>
            <w:r w:rsidR="00B33E13" w:rsidRPr="00B33E13">
              <w:rPr>
                <w:rFonts w:ascii="Times New Roman" w:hAnsi="Times New Roman" w:cs="Times New Roman"/>
                <w:noProof/>
                <w:webHidden/>
                <w:sz w:val="28"/>
                <w:szCs w:val="28"/>
              </w:rPr>
              <w:fldChar w:fldCharType="begin"/>
            </w:r>
            <w:r w:rsidR="00B33E13" w:rsidRPr="00B33E13">
              <w:rPr>
                <w:rFonts w:ascii="Times New Roman" w:hAnsi="Times New Roman" w:cs="Times New Roman"/>
                <w:noProof/>
                <w:webHidden/>
                <w:sz w:val="28"/>
                <w:szCs w:val="28"/>
              </w:rPr>
              <w:instrText xml:space="preserve"> PAGEREF _Toc132732448 \h </w:instrText>
            </w:r>
            <w:r w:rsidR="00B33E13" w:rsidRPr="00B33E13">
              <w:rPr>
                <w:rFonts w:ascii="Times New Roman" w:hAnsi="Times New Roman" w:cs="Times New Roman"/>
                <w:noProof/>
                <w:webHidden/>
                <w:sz w:val="28"/>
                <w:szCs w:val="28"/>
              </w:rPr>
            </w:r>
            <w:r w:rsidR="00B33E13" w:rsidRPr="00B33E13">
              <w:rPr>
                <w:rFonts w:ascii="Times New Roman" w:hAnsi="Times New Roman" w:cs="Times New Roman"/>
                <w:noProof/>
                <w:webHidden/>
                <w:sz w:val="28"/>
                <w:szCs w:val="28"/>
              </w:rPr>
              <w:fldChar w:fldCharType="separate"/>
            </w:r>
            <w:r w:rsidR="00544EFB">
              <w:rPr>
                <w:rFonts w:ascii="Times New Roman" w:hAnsi="Times New Roman" w:cs="Times New Roman"/>
                <w:noProof/>
                <w:webHidden/>
                <w:sz w:val="28"/>
                <w:szCs w:val="28"/>
              </w:rPr>
              <w:t>5</w:t>
            </w:r>
            <w:r w:rsidR="00B33E13" w:rsidRPr="00B33E13">
              <w:rPr>
                <w:rFonts w:ascii="Times New Roman" w:hAnsi="Times New Roman" w:cs="Times New Roman"/>
                <w:noProof/>
                <w:webHidden/>
                <w:sz w:val="28"/>
                <w:szCs w:val="28"/>
              </w:rPr>
              <w:fldChar w:fldCharType="end"/>
            </w:r>
          </w:hyperlink>
        </w:p>
        <w:p w14:paraId="0826CCCF" w14:textId="4E437403" w:rsidR="00B33E13" w:rsidRPr="00B33E13" w:rsidRDefault="009F443E" w:rsidP="00A4040C">
          <w:pPr>
            <w:pStyle w:val="16"/>
            <w:tabs>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32732449" w:history="1">
            <w:r w:rsidR="00B33E13" w:rsidRPr="00B33E13">
              <w:rPr>
                <w:rStyle w:val="a3"/>
                <w:rFonts w:ascii="Times New Roman" w:hAnsi="Times New Roman" w:cs="Times New Roman"/>
                <w:noProof/>
                <w:sz w:val="28"/>
                <w:szCs w:val="28"/>
              </w:rPr>
              <w:t>5.1. Содержание дисциплины</w:t>
            </w:r>
            <w:r w:rsidR="00B33E13" w:rsidRPr="00B33E13">
              <w:rPr>
                <w:rFonts w:ascii="Times New Roman" w:hAnsi="Times New Roman" w:cs="Times New Roman"/>
                <w:noProof/>
                <w:webHidden/>
                <w:sz w:val="28"/>
                <w:szCs w:val="28"/>
              </w:rPr>
              <w:tab/>
            </w:r>
            <w:r w:rsidR="00B33E13" w:rsidRPr="00B33E13">
              <w:rPr>
                <w:rFonts w:ascii="Times New Roman" w:hAnsi="Times New Roman" w:cs="Times New Roman"/>
                <w:noProof/>
                <w:webHidden/>
                <w:sz w:val="28"/>
                <w:szCs w:val="28"/>
              </w:rPr>
              <w:fldChar w:fldCharType="begin"/>
            </w:r>
            <w:r w:rsidR="00B33E13" w:rsidRPr="00B33E13">
              <w:rPr>
                <w:rFonts w:ascii="Times New Roman" w:hAnsi="Times New Roman" w:cs="Times New Roman"/>
                <w:noProof/>
                <w:webHidden/>
                <w:sz w:val="28"/>
                <w:szCs w:val="28"/>
              </w:rPr>
              <w:instrText xml:space="preserve"> PAGEREF _Toc132732449 \h </w:instrText>
            </w:r>
            <w:r w:rsidR="00B33E13" w:rsidRPr="00B33E13">
              <w:rPr>
                <w:rFonts w:ascii="Times New Roman" w:hAnsi="Times New Roman" w:cs="Times New Roman"/>
                <w:noProof/>
                <w:webHidden/>
                <w:sz w:val="28"/>
                <w:szCs w:val="28"/>
              </w:rPr>
            </w:r>
            <w:r w:rsidR="00B33E13" w:rsidRPr="00B33E13">
              <w:rPr>
                <w:rFonts w:ascii="Times New Roman" w:hAnsi="Times New Roman" w:cs="Times New Roman"/>
                <w:noProof/>
                <w:webHidden/>
                <w:sz w:val="28"/>
                <w:szCs w:val="28"/>
              </w:rPr>
              <w:fldChar w:fldCharType="separate"/>
            </w:r>
            <w:r w:rsidR="00544EFB">
              <w:rPr>
                <w:rFonts w:ascii="Times New Roman" w:hAnsi="Times New Roman" w:cs="Times New Roman"/>
                <w:noProof/>
                <w:webHidden/>
                <w:sz w:val="28"/>
                <w:szCs w:val="28"/>
              </w:rPr>
              <w:t>5</w:t>
            </w:r>
            <w:r w:rsidR="00B33E13" w:rsidRPr="00B33E13">
              <w:rPr>
                <w:rFonts w:ascii="Times New Roman" w:hAnsi="Times New Roman" w:cs="Times New Roman"/>
                <w:noProof/>
                <w:webHidden/>
                <w:sz w:val="28"/>
                <w:szCs w:val="28"/>
              </w:rPr>
              <w:fldChar w:fldCharType="end"/>
            </w:r>
          </w:hyperlink>
        </w:p>
        <w:p w14:paraId="538BD3DA" w14:textId="155510A7" w:rsidR="00B33E13" w:rsidRPr="00B33E13" w:rsidRDefault="009F443E" w:rsidP="00A4040C">
          <w:pPr>
            <w:pStyle w:val="16"/>
            <w:tabs>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32732450" w:history="1">
            <w:r w:rsidR="00B33E13" w:rsidRPr="00B33E13">
              <w:rPr>
                <w:rStyle w:val="a3"/>
                <w:rFonts w:ascii="Times New Roman" w:hAnsi="Times New Roman" w:cs="Times New Roman"/>
                <w:noProof/>
                <w:sz w:val="28"/>
                <w:szCs w:val="28"/>
              </w:rPr>
              <w:t>5.2. Учебно-тематический план</w:t>
            </w:r>
            <w:r w:rsidR="00B33E13" w:rsidRPr="00B33E13">
              <w:rPr>
                <w:rFonts w:ascii="Times New Roman" w:hAnsi="Times New Roman" w:cs="Times New Roman"/>
                <w:noProof/>
                <w:webHidden/>
                <w:sz w:val="28"/>
                <w:szCs w:val="28"/>
              </w:rPr>
              <w:tab/>
            </w:r>
            <w:r w:rsidR="00B33E13" w:rsidRPr="00B33E13">
              <w:rPr>
                <w:rFonts w:ascii="Times New Roman" w:hAnsi="Times New Roman" w:cs="Times New Roman"/>
                <w:noProof/>
                <w:webHidden/>
                <w:sz w:val="28"/>
                <w:szCs w:val="28"/>
              </w:rPr>
              <w:fldChar w:fldCharType="begin"/>
            </w:r>
            <w:r w:rsidR="00B33E13" w:rsidRPr="00B33E13">
              <w:rPr>
                <w:rFonts w:ascii="Times New Roman" w:hAnsi="Times New Roman" w:cs="Times New Roman"/>
                <w:noProof/>
                <w:webHidden/>
                <w:sz w:val="28"/>
                <w:szCs w:val="28"/>
              </w:rPr>
              <w:instrText xml:space="preserve"> PAGEREF _Toc132732450 \h </w:instrText>
            </w:r>
            <w:r w:rsidR="00B33E13" w:rsidRPr="00B33E13">
              <w:rPr>
                <w:rFonts w:ascii="Times New Roman" w:hAnsi="Times New Roman" w:cs="Times New Roman"/>
                <w:noProof/>
                <w:webHidden/>
                <w:sz w:val="28"/>
                <w:szCs w:val="28"/>
              </w:rPr>
            </w:r>
            <w:r w:rsidR="00B33E13" w:rsidRPr="00B33E13">
              <w:rPr>
                <w:rFonts w:ascii="Times New Roman" w:hAnsi="Times New Roman" w:cs="Times New Roman"/>
                <w:noProof/>
                <w:webHidden/>
                <w:sz w:val="28"/>
                <w:szCs w:val="28"/>
              </w:rPr>
              <w:fldChar w:fldCharType="separate"/>
            </w:r>
            <w:r w:rsidR="00544EFB">
              <w:rPr>
                <w:rFonts w:ascii="Times New Roman" w:hAnsi="Times New Roman" w:cs="Times New Roman"/>
                <w:noProof/>
                <w:webHidden/>
                <w:sz w:val="28"/>
                <w:szCs w:val="28"/>
              </w:rPr>
              <w:t>9</w:t>
            </w:r>
            <w:r w:rsidR="00B33E13" w:rsidRPr="00B33E13">
              <w:rPr>
                <w:rFonts w:ascii="Times New Roman" w:hAnsi="Times New Roman" w:cs="Times New Roman"/>
                <w:noProof/>
                <w:webHidden/>
                <w:sz w:val="28"/>
                <w:szCs w:val="28"/>
              </w:rPr>
              <w:fldChar w:fldCharType="end"/>
            </w:r>
          </w:hyperlink>
        </w:p>
        <w:p w14:paraId="364B23F1" w14:textId="6FC3E67A" w:rsidR="00B33E13" w:rsidRPr="00B33E13" w:rsidRDefault="009F443E" w:rsidP="00A4040C">
          <w:pPr>
            <w:pStyle w:val="16"/>
            <w:tabs>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32732451" w:history="1">
            <w:r w:rsidR="00B33E13" w:rsidRPr="00B33E13">
              <w:rPr>
                <w:rStyle w:val="a3"/>
                <w:rFonts w:ascii="Times New Roman" w:hAnsi="Times New Roman" w:cs="Times New Roman"/>
                <w:noProof/>
                <w:sz w:val="28"/>
                <w:szCs w:val="28"/>
              </w:rPr>
              <w:t>5.3. Содержание семинаров, практических занятий</w:t>
            </w:r>
            <w:r w:rsidR="00B33E13" w:rsidRPr="00B33E13">
              <w:rPr>
                <w:rFonts w:ascii="Times New Roman" w:hAnsi="Times New Roman" w:cs="Times New Roman"/>
                <w:noProof/>
                <w:webHidden/>
                <w:sz w:val="28"/>
                <w:szCs w:val="28"/>
              </w:rPr>
              <w:tab/>
            </w:r>
            <w:r w:rsidR="00B33E13" w:rsidRPr="00B33E13">
              <w:rPr>
                <w:rFonts w:ascii="Times New Roman" w:hAnsi="Times New Roman" w:cs="Times New Roman"/>
                <w:noProof/>
                <w:webHidden/>
                <w:sz w:val="28"/>
                <w:szCs w:val="28"/>
              </w:rPr>
              <w:fldChar w:fldCharType="begin"/>
            </w:r>
            <w:r w:rsidR="00B33E13" w:rsidRPr="00B33E13">
              <w:rPr>
                <w:rFonts w:ascii="Times New Roman" w:hAnsi="Times New Roman" w:cs="Times New Roman"/>
                <w:noProof/>
                <w:webHidden/>
                <w:sz w:val="28"/>
                <w:szCs w:val="28"/>
              </w:rPr>
              <w:instrText xml:space="preserve"> PAGEREF _Toc132732451 \h </w:instrText>
            </w:r>
            <w:r w:rsidR="00B33E13" w:rsidRPr="00B33E13">
              <w:rPr>
                <w:rFonts w:ascii="Times New Roman" w:hAnsi="Times New Roman" w:cs="Times New Roman"/>
                <w:noProof/>
                <w:webHidden/>
                <w:sz w:val="28"/>
                <w:szCs w:val="28"/>
              </w:rPr>
            </w:r>
            <w:r w:rsidR="00B33E13" w:rsidRPr="00B33E13">
              <w:rPr>
                <w:rFonts w:ascii="Times New Roman" w:hAnsi="Times New Roman" w:cs="Times New Roman"/>
                <w:noProof/>
                <w:webHidden/>
                <w:sz w:val="28"/>
                <w:szCs w:val="28"/>
              </w:rPr>
              <w:fldChar w:fldCharType="separate"/>
            </w:r>
            <w:r w:rsidR="00544EFB">
              <w:rPr>
                <w:rFonts w:ascii="Times New Roman" w:hAnsi="Times New Roman" w:cs="Times New Roman"/>
                <w:noProof/>
                <w:webHidden/>
                <w:sz w:val="28"/>
                <w:szCs w:val="28"/>
              </w:rPr>
              <w:t>10</w:t>
            </w:r>
            <w:r w:rsidR="00B33E13" w:rsidRPr="00B33E13">
              <w:rPr>
                <w:rFonts w:ascii="Times New Roman" w:hAnsi="Times New Roman" w:cs="Times New Roman"/>
                <w:noProof/>
                <w:webHidden/>
                <w:sz w:val="28"/>
                <w:szCs w:val="28"/>
              </w:rPr>
              <w:fldChar w:fldCharType="end"/>
            </w:r>
          </w:hyperlink>
        </w:p>
        <w:p w14:paraId="7BAEB4E8" w14:textId="71CBE448" w:rsidR="00B33E13" w:rsidRPr="00B33E13" w:rsidRDefault="009F443E" w:rsidP="00A4040C">
          <w:pPr>
            <w:pStyle w:val="16"/>
            <w:tabs>
              <w:tab w:val="left" w:pos="440"/>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32732452" w:history="1">
            <w:r w:rsidR="00B33E13" w:rsidRPr="00B33E13">
              <w:rPr>
                <w:rStyle w:val="a3"/>
                <w:rFonts w:ascii="Times New Roman" w:hAnsi="Times New Roman" w:cs="Times New Roman"/>
                <w:noProof/>
                <w:sz w:val="28"/>
                <w:szCs w:val="28"/>
              </w:rPr>
              <w:t>6.</w:t>
            </w:r>
            <w:r w:rsidR="00B33E13" w:rsidRPr="00B33E13">
              <w:rPr>
                <w:rFonts w:ascii="Times New Roman" w:eastAsiaTheme="minorEastAsia" w:hAnsi="Times New Roman" w:cs="Times New Roman"/>
                <w:noProof/>
                <w:color w:val="auto"/>
                <w:sz w:val="28"/>
                <w:szCs w:val="28"/>
                <w:lang w:bidi="ar-SA"/>
              </w:rPr>
              <w:tab/>
            </w:r>
            <w:r w:rsidR="00B33E13" w:rsidRPr="00B33E13">
              <w:rPr>
                <w:rStyle w:val="a3"/>
                <w:rFonts w:ascii="Times New Roman" w:hAnsi="Times New Roman" w:cs="Times New Roman"/>
                <w:noProof/>
                <w:sz w:val="28"/>
                <w:szCs w:val="28"/>
              </w:rPr>
              <w:t>Перечень учебно-методического обеспечения для самостоятельной работы обучающихся по дисциплине</w:t>
            </w:r>
            <w:r w:rsidR="00B33E13" w:rsidRPr="00B33E13">
              <w:rPr>
                <w:rFonts w:ascii="Times New Roman" w:hAnsi="Times New Roman" w:cs="Times New Roman"/>
                <w:noProof/>
                <w:webHidden/>
                <w:sz w:val="28"/>
                <w:szCs w:val="28"/>
              </w:rPr>
              <w:tab/>
            </w:r>
            <w:r w:rsidR="00B33E13" w:rsidRPr="00B33E13">
              <w:rPr>
                <w:rFonts w:ascii="Times New Roman" w:hAnsi="Times New Roman" w:cs="Times New Roman"/>
                <w:noProof/>
                <w:webHidden/>
                <w:sz w:val="28"/>
                <w:szCs w:val="28"/>
              </w:rPr>
              <w:fldChar w:fldCharType="begin"/>
            </w:r>
            <w:r w:rsidR="00B33E13" w:rsidRPr="00B33E13">
              <w:rPr>
                <w:rFonts w:ascii="Times New Roman" w:hAnsi="Times New Roman" w:cs="Times New Roman"/>
                <w:noProof/>
                <w:webHidden/>
                <w:sz w:val="28"/>
                <w:szCs w:val="28"/>
              </w:rPr>
              <w:instrText xml:space="preserve"> PAGEREF _Toc132732452 \h </w:instrText>
            </w:r>
            <w:r w:rsidR="00B33E13" w:rsidRPr="00B33E13">
              <w:rPr>
                <w:rFonts w:ascii="Times New Roman" w:hAnsi="Times New Roman" w:cs="Times New Roman"/>
                <w:noProof/>
                <w:webHidden/>
                <w:sz w:val="28"/>
                <w:szCs w:val="28"/>
              </w:rPr>
            </w:r>
            <w:r w:rsidR="00B33E13" w:rsidRPr="00B33E13">
              <w:rPr>
                <w:rFonts w:ascii="Times New Roman" w:hAnsi="Times New Roman" w:cs="Times New Roman"/>
                <w:noProof/>
                <w:webHidden/>
                <w:sz w:val="28"/>
                <w:szCs w:val="28"/>
              </w:rPr>
              <w:fldChar w:fldCharType="separate"/>
            </w:r>
            <w:r w:rsidR="00544EFB">
              <w:rPr>
                <w:rFonts w:ascii="Times New Roman" w:hAnsi="Times New Roman" w:cs="Times New Roman"/>
                <w:noProof/>
                <w:webHidden/>
                <w:sz w:val="28"/>
                <w:szCs w:val="28"/>
              </w:rPr>
              <w:t>11</w:t>
            </w:r>
            <w:r w:rsidR="00B33E13" w:rsidRPr="00B33E13">
              <w:rPr>
                <w:rFonts w:ascii="Times New Roman" w:hAnsi="Times New Roman" w:cs="Times New Roman"/>
                <w:noProof/>
                <w:webHidden/>
                <w:sz w:val="28"/>
                <w:szCs w:val="28"/>
              </w:rPr>
              <w:fldChar w:fldCharType="end"/>
            </w:r>
          </w:hyperlink>
        </w:p>
        <w:p w14:paraId="785F18BF" w14:textId="20B73CF3" w:rsidR="00B33E13" w:rsidRPr="00B33E13" w:rsidRDefault="009F443E" w:rsidP="00A4040C">
          <w:pPr>
            <w:pStyle w:val="16"/>
            <w:tabs>
              <w:tab w:val="left" w:pos="660"/>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32732453" w:history="1">
            <w:r w:rsidR="00B33E13" w:rsidRPr="00B33E13">
              <w:rPr>
                <w:rStyle w:val="a3"/>
                <w:rFonts w:ascii="Times New Roman" w:hAnsi="Times New Roman" w:cs="Times New Roman"/>
                <w:noProof/>
                <w:sz w:val="28"/>
                <w:szCs w:val="28"/>
              </w:rPr>
              <w:t>6.1.</w:t>
            </w:r>
            <w:r w:rsidR="00B33E13" w:rsidRPr="00B33E13">
              <w:rPr>
                <w:rFonts w:ascii="Times New Roman" w:eastAsiaTheme="minorEastAsia" w:hAnsi="Times New Roman" w:cs="Times New Roman"/>
                <w:noProof/>
                <w:color w:val="auto"/>
                <w:sz w:val="28"/>
                <w:szCs w:val="28"/>
                <w:lang w:bidi="ar-SA"/>
              </w:rPr>
              <w:tab/>
            </w:r>
            <w:r w:rsidR="00B33E13" w:rsidRPr="00B33E13">
              <w:rPr>
                <w:rStyle w:val="a3"/>
                <w:rFonts w:ascii="Times New Roman" w:hAnsi="Times New Roman" w:cs="Times New Roman"/>
                <w:noProof/>
                <w:sz w:val="28"/>
                <w:szCs w:val="28"/>
              </w:rPr>
              <w:t>Перечень вопросов, отводимых на самостоятельное освоение дисциплины, формы внеаудиторной самостоятельной работы</w:t>
            </w:r>
            <w:r w:rsidR="00B33E13" w:rsidRPr="00B33E13">
              <w:rPr>
                <w:rFonts w:ascii="Times New Roman" w:hAnsi="Times New Roman" w:cs="Times New Roman"/>
                <w:noProof/>
                <w:webHidden/>
                <w:sz w:val="28"/>
                <w:szCs w:val="28"/>
              </w:rPr>
              <w:tab/>
            </w:r>
            <w:r w:rsidR="00B33E13" w:rsidRPr="00B33E13">
              <w:rPr>
                <w:rFonts w:ascii="Times New Roman" w:hAnsi="Times New Roman" w:cs="Times New Roman"/>
                <w:noProof/>
                <w:webHidden/>
                <w:sz w:val="28"/>
                <w:szCs w:val="28"/>
              </w:rPr>
              <w:fldChar w:fldCharType="begin"/>
            </w:r>
            <w:r w:rsidR="00B33E13" w:rsidRPr="00B33E13">
              <w:rPr>
                <w:rFonts w:ascii="Times New Roman" w:hAnsi="Times New Roman" w:cs="Times New Roman"/>
                <w:noProof/>
                <w:webHidden/>
                <w:sz w:val="28"/>
                <w:szCs w:val="28"/>
              </w:rPr>
              <w:instrText xml:space="preserve"> PAGEREF _Toc132732453 \h </w:instrText>
            </w:r>
            <w:r w:rsidR="00B33E13" w:rsidRPr="00B33E13">
              <w:rPr>
                <w:rFonts w:ascii="Times New Roman" w:hAnsi="Times New Roman" w:cs="Times New Roman"/>
                <w:noProof/>
                <w:webHidden/>
                <w:sz w:val="28"/>
                <w:szCs w:val="28"/>
              </w:rPr>
            </w:r>
            <w:r w:rsidR="00B33E13" w:rsidRPr="00B33E13">
              <w:rPr>
                <w:rFonts w:ascii="Times New Roman" w:hAnsi="Times New Roman" w:cs="Times New Roman"/>
                <w:noProof/>
                <w:webHidden/>
                <w:sz w:val="28"/>
                <w:szCs w:val="28"/>
              </w:rPr>
              <w:fldChar w:fldCharType="separate"/>
            </w:r>
            <w:r w:rsidR="00544EFB">
              <w:rPr>
                <w:rFonts w:ascii="Times New Roman" w:hAnsi="Times New Roman" w:cs="Times New Roman"/>
                <w:noProof/>
                <w:webHidden/>
                <w:sz w:val="28"/>
                <w:szCs w:val="28"/>
              </w:rPr>
              <w:t>11</w:t>
            </w:r>
            <w:r w:rsidR="00B33E13" w:rsidRPr="00B33E13">
              <w:rPr>
                <w:rFonts w:ascii="Times New Roman" w:hAnsi="Times New Roman" w:cs="Times New Roman"/>
                <w:noProof/>
                <w:webHidden/>
                <w:sz w:val="28"/>
                <w:szCs w:val="28"/>
              </w:rPr>
              <w:fldChar w:fldCharType="end"/>
            </w:r>
          </w:hyperlink>
        </w:p>
        <w:p w14:paraId="734549F3" w14:textId="7B1F433A" w:rsidR="00B33E13" w:rsidRPr="00B33E13" w:rsidRDefault="009F443E" w:rsidP="00A4040C">
          <w:pPr>
            <w:pStyle w:val="16"/>
            <w:tabs>
              <w:tab w:val="left" w:pos="660"/>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32732454" w:history="1">
            <w:r w:rsidR="00B33E13" w:rsidRPr="00B33E13">
              <w:rPr>
                <w:rStyle w:val="a3"/>
                <w:rFonts w:ascii="Times New Roman" w:hAnsi="Times New Roman" w:cs="Times New Roman"/>
                <w:noProof/>
                <w:sz w:val="28"/>
                <w:szCs w:val="28"/>
              </w:rPr>
              <w:t>6.2.</w:t>
            </w:r>
            <w:r w:rsidR="00B33E13" w:rsidRPr="00B33E13">
              <w:rPr>
                <w:rFonts w:ascii="Times New Roman" w:eastAsiaTheme="minorEastAsia" w:hAnsi="Times New Roman" w:cs="Times New Roman"/>
                <w:noProof/>
                <w:color w:val="auto"/>
                <w:sz w:val="28"/>
                <w:szCs w:val="28"/>
                <w:lang w:bidi="ar-SA"/>
              </w:rPr>
              <w:tab/>
            </w:r>
            <w:r w:rsidR="00B33E13" w:rsidRPr="00B33E13">
              <w:rPr>
                <w:rStyle w:val="a3"/>
                <w:rFonts w:ascii="Times New Roman" w:hAnsi="Times New Roman" w:cs="Times New Roman"/>
                <w:noProof/>
                <w:sz w:val="28"/>
                <w:szCs w:val="28"/>
              </w:rPr>
              <w:t>Перечень вопросов, заданий, тем для подготовки к текущему контролю</w:t>
            </w:r>
            <w:r w:rsidR="00B33E13" w:rsidRPr="00B33E13">
              <w:rPr>
                <w:rFonts w:ascii="Times New Roman" w:hAnsi="Times New Roman" w:cs="Times New Roman"/>
                <w:noProof/>
                <w:webHidden/>
                <w:sz w:val="28"/>
                <w:szCs w:val="28"/>
              </w:rPr>
              <w:tab/>
            </w:r>
            <w:r w:rsidR="00B33E13" w:rsidRPr="00B33E13">
              <w:rPr>
                <w:rFonts w:ascii="Times New Roman" w:hAnsi="Times New Roman" w:cs="Times New Roman"/>
                <w:noProof/>
                <w:webHidden/>
                <w:sz w:val="28"/>
                <w:szCs w:val="28"/>
              </w:rPr>
              <w:fldChar w:fldCharType="begin"/>
            </w:r>
            <w:r w:rsidR="00B33E13" w:rsidRPr="00B33E13">
              <w:rPr>
                <w:rFonts w:ascii="Times New Roman" w:hAnsi="Times New Roman" w:cs="Times New Roman"/>
                <w:noProof/>
                <w:webHidden/>
                <w:sz w:val="28"/>
                <w:szCs w:val="28"/>
              </w:rPr>
              <w:instrText xml:space="preserve"> PAGEREF _Toc132732454 \h </w:instrText>
            </w:r>
            <w:r w:rsidR="00B33E13" w:rsidRPr="00B33E13">
              <w:rPr>
                <w:rFonts w:ascii="Times New Roman" w:hAnsi="Times New Roman" w:cs="Times New Roman"/>
                <w:noProof/>
                <w:webHidden/>
                <w:sz w:val="28"/>
                <w:szCs w:val="28"/>
              </w:rPr>
            </w:r>
            <w:r w:rsidR="00B33E13" w:rsidRPr="00B33E13">
              <w:rPr>
                <w:rFonts w:ascii="Times New Roman" w:hAnsi="Times New Roman" w:cs="Times New Roman"/>
                <w:noProof/>
                <w:webHidden/>
                <w:sz w:val="28"/>
                <w:szCs w:val="28"/>
              </w:rPr>
              <w:fldChar w:fldCharType="separate"/>
            </w:r>
            <w:r w:rsidR="00544EFB">
              <w:rPr>
                <w:rFonts w:ascii="Times New Roman" w:hAnsi="Times New Roman" w:cs="Times New Roman"/>
                <w:noProof/>
                <w:webHidden/>
                <w:sz w:val="28"/>
                <w:szCs w:val="28"/>
              </w:rPr>
              <w:t>12</w:t>
            </w:r>
            <w:r w:rsidR="00B33E13" w:rsidRPr="00B33E13">
              <w:rPr>
                <w:rFonts w:ascii="Times New Roman" w:hAnsi="Times New Roman" w:cs="Times New Roman"/>
                <w:noProof/>
                <w:webHidden/>
                <w:sz w:val="28"/>
                <w:szCs w:val="28"/>
              </w:rPr>
              <w:fldChar w:fldCharType="end"/>
            </w:r>
          </w:hyperlink>
        </w:p>
        <w:p w14:paraId="4432E524" w14:textId="093080ED" w:rsidR="00B33E13" w:rsidRPr="00B33E13" w:rsidRDefault="009F443E" w:rsidP="00A4040C">
          <w:pPr>
            <w:pStyle w:val="16"/>
            <w:tabs>
              <w:tab w:val="left" w:pos="660"/>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32732455" w:history="1">
            <w:r w:rsidR="00B33E13" w:rsidRPr="00B33E13">
              <w:rPr>
                <w:rStyle w:val="a3"/>
                <w:rFonts w:ascii="Times New Roman" w:hAnsi="Times New Roman" w:cs="Times New Roman"/>
                <w:noProof/>
                <w:sz w:val="28"/>
                <w:szCs w:val="28"/>
              </w:rPr>
              <w:t>6.3.</w:t>
            </w:r>
            <w:r w:rsidR="00B33E13" w:rsidRPr="00B33E13">
              <w:rPr>
                <w:rFonts w:ascii="Times New Roman" w:eastAsiaTheme="minorEastAsia" w:hAnsi="Times New Roman" w:cs="Times New Roman"/>
                <w:noProof/>
                <w:color w:val="auto"/>
                <w:sz w:val="28"/>
                <w:szCs w:val="28"/>
                <w:lang w:bidi="ar-SA"/>
              </w:rPr>
              <w:tab/>
            </w:r>
            <w:r w:rsidR="00B33E13" w:rsidRPr="00B33E13">
              <w:rPr>
                <w:rStyle w:val="a3"/>
                <w:rFonts w:ascii="Times New Roman" w:hAnsi="Times New Roman" w:cs="Times New Roman"/>
                <w:noProof/>
                <w:sz w:val="28"/>
                <w:szCs w:val="28"/>
              </w:rPr>
              <w:t>Типовые задания для проектной работы</w:t>
            </w:r>
            <w:r w:rsidR="00B33E13" w:rsidRPr="00B33E13">
              <w:rPr>
                <w:rFonts w:ascii="Times New Roman" w:hAnsi="Times New Roman" w:cs="Times New Roman"/>
                <w:noProof/>
                <w:webHidden/>
                <w:sz w:val="28"/>
                <w:szCs w:val="28"/>
              </w:rPr>
              <w:tab/>
            </w:r>
            <w:r w:rsidR="00B33E13" w:rsidRPr="00B33E13">
              <w:rPr>
                <w:rFonts w:ascii="Times New Roman" w:hAnsi="Times New Roman" w:cs="Times New Roman"/>
                <w:noProof/>
                <w:webHidden/>
                <w:sz w:val="28"/>
                <w:szCs w:val="28"/>
              </w:rPr>
              <w:fldChar w:fldCharType="begin"/>
            </w:r>
            <w:r w:rsidR="00B33E13" w:rsidRPr="00B33E13">
              <w:rPr>
                <w:rFonts w:ascii="Times New Roman" w:hAnsi="Times New Roman" w:cs="Times New Roman"/>
                <w:noProof/>
                <w:webHidden/>
                <w:sz w:val="28"/>
                <w:szCs w:val="28"/>
              </w:rPr>
              <w:instrText xml:space="preserve"> PAGEREF _Toc132732455 \h </w:instrText>
            </w:r>
            <w:r w:rsidR="00B33E13" w:rsidRPr="00B33E13">
              <w:rPr>
                <w:rFonts w:ascii="Times New Roman" w:hAnsi="Times New Roman" w:cs="Times New Roman"/>
                <w:noProof/>
                <w:webHidden/>
                <w:sz w:val="28"/>
                <w:szCs w:val="28"/>
              </w:rPr>
            </w:r>
            <w:r w:rsidR="00B33E13" w:rsidRPr="00B33E13">
              <w:rPr>
                <w:rFonts w:ascii="Times New Roman" w:hAnsi="Times New Roman" w:cs="Times New Roman"/>
                <w:noProof/>
                <w:webHidden/>
                <w:sz w:val="28"/>
                <w:szCs w:val="28"/>
              </w:rPr>
              <w:fldChar w:fldCharType="separate"/>
            </w:r>
            <w:r w:rsidR="00544EFB">
              <w:rPr>
                <w:rFonts w:ascii="Times New Roman" w:hAnsi="Times New Roman" w:cs="Times New Roman"/>
                <w:noProof/>
                <w:webHidden/>
                <w:sz w:val="28"/>
                <w:szCs w:val="28"/>
              </w:rPr>
              <w:t>12</w:t>
            </w:r>
            <w:r w:rsidR="00B33E13" w:rsidRPr="00B33E13">
              <w:rPr>
                <w:rFonts w:ascii="Times New Roman" w:hAnsi="Times New Roman" w:cs="Times New Roman"/>
                <w:noProof/>
                <w:webHidden/>
                <w:sz w:val="28"/>
                <w:szCs w:val="28"/>
              </w:rPr>
              <w:fldChar w:fldCharType="end"/>
            </w:r>
          </w:hyperlink>
        </w:p>
        <w:p w14:paraId="6F8D6546" w14:textId="39753C25" w:rsidR="00B33E13" w:rsidRPr="00B33E13" w:rsidRDefault="009F443E" w:rsidP="00A4040C">
          <w:pPr>
            <w:pStyle w:val="16"/>
            <w:tabs>
              <w:tab w:val="left" w:pos="440"/>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32732456" w:history="1">
            <w:r w:rsidR="00B33E13" w:rsidRPr="00B33E13">
              <w:rPr>
                <w:rStyle w:val="a3"/>
                <w:rFonts w:ascii="Times New Roman" w:hAnsi="Times New Roman" w:cs="Times New Roman"/>
                <w:noProof/>
                <w:sz w:val="28"/>
                <w:szCs w:val="28"/>
              </w:rPr>
              <w:t>7.</w:t>
            </w:r>
            <w:r w:rsidR="00B33E13" w:rsidRPr="00B33E13">
              <w:rPr>
                <w:rFonts w:ascii="Times New Roman" w:eastAsiaTheme="minorEastAsia" w:hAnsi="Times New Roman" w:cs="Times New Roman"/>
                <w:noProof/>
                <w:color w:val="auto"/>
                <w:sz w:val="28"/>
                <w:szCs w:val="28"/>
                <w:lang w:bidi="ar-SA"/>
              </w:rPr>
              <w:tab/>
            </w:r>
            <w:r w:rsidR="00B33E13" w:rsidRPr="00B33E13">
              <w:rPr>
                <w:rStyle w:val="a3"/>
                <w:rFonts w:ascii="Times New Roman" w:hAnsi="Times New Roman" w:cs="Times New Roman"/>
                <w:noProof/>
                <w:sz w:val="28"/>
                <w:szCs w:val="28"/>
              </w:rPr>
              <w:t>Фонд оценочных средств для проведения промежуточной аттестации обучающихся по дисциплине</w:t>
            </w:r>
            <w:r w:rsidR="00B33E13" w:rsidRPr="00B33E13">
              <w:rPr>
                <w:rFonts w:ascii="Times New Roman" w:hAnsi="Times New Roman" w:cs="Times New Roman"/>
                <w:noProof/>
                <w:webHidden/>
                <w:sz w:val="28"/>
                <w:szCs w:val="28"/>
              </w:rPr>
              <w:tab/>
            </w:r>
            <w:r w:rsidR="00B33E13" w:rsidRPr="00B33E13">
              <w:rPr>
                <w:rFonts w:ascii="Times New Roman" w:hAnsi="Times New Roman" w:cs="Times New Roman"/>
                <w:noProof/>
                <w:webHidden/>
                <w:sz w:val="28"/>
                <w:szCs w:val="28"/>
              </w:rPr>
              <w:fldChar w:fldCharType="begin"/>
            </w:r>
            <w:r w:rsidR="00B33E13" w:rsidRPr="00B33E13">
              <w:rPr>
                <w:rFonts w:ascii="Times New Roman" w:hAnsi="Times New Roman" w:cs="Times New Roman"/>
                <w:noProof/>
                <w:webHidden/>
                <w:sz w:val="28"/>
                <w:szCs w:val="28"/>
              </w:rPr>
              <w:instrText xml:space="preserve"> PAGEREF _Toc132732456 \h </w:instrText>
            </w:r>
            <w:r w:rsidR="00B33E13" w:rsidRPr="00B33E13">
              <w:rPr>
                <w:rFonts w:ascii="Times New Roman" w:hAnsi="Times New Roman" w:cs="Times New Roman"/>
                <w:noProof/>
                <w:webHidden/>
                <w:sz w:val="28"/>
                <w:szCs w:val="28"/>
              </w:rPr>
            </w:r>
            <w:r w:rsidR="00B33E13" w:rsidRPr="00B33E13">
              <w:rPr>
                <w:rFonts w:ascii="Times New Roman" w:hAnsi="Times New Roman" w:cs="Times New Roman"/>
                <w:noProof/>
                <w:webHidden/>
                <w:sz w:val="28"/>
                <w:szCs w:val="28"/>
              </w:rPr>
              <w:fldChar w:fldCharType="separate"/>
            </w:r>
            <w:r w:rsidR="00544EFB">
              <w:rPr>
                <w:rFonts w:ascii="Times New Roman" w:hAnsi="Times New Roman" w:cs="Times New Roman"/>
                <w:noProof/>
                <w:webHidden/>
                <w:sz w:val="28"/>
                <w:szCs w:val="28"/>
              </w:rPr>
              <w:t>14</w:t>
            </w:r>
            <w:r w:rsidR="00B33E13" w:rsidRPr="00B33E13">
              <w:rPr>
                <w:rFonts w:ascii="Times New Roman" w:hAnsi="Times New Roman" w:cs="Times New Roman"/>
                <w:noProof/>
                <w:webHidden/>
                <w:sz w:val="28"/>
                <w:szCs w:val="28"/>
              </w:rPr>
              <w:fldChar w:fldCharType="end"/>
            </w:r>
          </w:hyperlink>
        </w:p>
        <w:p w14:paraId="1E732E69" w14:textId="5689F6A9" w:rsidR="00B33E13" w:rsidRPr="00B33E13" w:rsidRDefault="009F443E" w:rsidP="00A4040C">
          <w:pPr>
            <w:pStyle w:val="16"/>
            <w:tabs>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32732457" w:history="1">
            <w:r w:rsidR="00B33E13" w:rsidRPr="00B33E13">
              <w:rPr>
                <w:rStyle w:val="a3"/>
                <w:rFonts w:ascii="Times New Roman" w:hAnsi="Times New Roman" w:cs="Times New Roman"/>
                <w:noProof/>
                <w:sz w:val="28"/>
                <w:szCs w:val="28"/>
              </w:rPr>
              <w:t>7.1. Типовые контрольные задания или иные материалы, необходимые для оценки индикаторов достижения компетенций, умений и знаний</w:t>
            </w:r>
            <w:r w:rsidR="00B33E13" w:rsidRPr="00B33E13">
              <w:rPr>
                <w:rFonts w:ascii="Times New Roman" w:hAnsi="Times New Roman" w:cs="Times New Roman"/>
                <w:noProof/>
                <w:webHidden/>
                <w:sz w:val="28"/>
                <w:szCs w:val="28"/>
              </w:rPr>
              <w:tab/>
            </w:r>
            <w:r w:rsidR="00B33E13" w:rsidRPr="00B33E13">
              <w:rPr>
                <w:rFonts w:ascii="Times New Roman" w:hAnsi="Times New Roman" w:cs="Times New Roman"/>
                <w:noProof/>
                <w:webHidden/>
                <w:sz w:val="28"/>
                <w:szCs w:val="28"/>
              </w:rPr>
              <w:fldChar w:fldCharType="begin"/>
            </w:r>
            <w:r w:rsidR="00B33E13" w:rsidRPr="00B33E13">
              <w:rPr>
                <w:rFonts w:ascii="Times New Roman" w:hAnsi="Times New Roman" w:cs="Times New Roman"/>
                <w:noProof/>
                <w:webHidden/>
                <w:sz w:val="28"/>
                <w:szCs w:val="28"/>
              </w:rPr>
              <w:instrText xml:space="preserve"> PAGEREF _Toc132732457 \h </w:instrText>
            </w:r>
            <w:r w:rsidR="00B33E13" w:rsidRPr="00B33E13">
              <w:rPr>
                <w:rFonts w:ascii="Times New Roman" w:hAnsi="Times New Roman" w:cs="Times New Roman"/>
                <w:noProof/>
                <w:webHidden/>
                <w:sz w:val="28"/>
                <w:szCs w:val="28"/>
              </w:rPr>
            </w:r>
            <w:r w:rsidR="00B33E13" w:rsidRPr="00B33E13">
              <w:rPr>
                <w:rFonts w:ascii="Times New Roman" w:hAnsi="Times New Roman" w:cs="Times New Roman"/>
                <w:noProof/>
                <w:webHidden/>
                <w:sz w:val="28"/>
                <w:szCs w:val="28"/>
              </w:rPr>
              <w:fldChar w:fldCharType="separate"/>
            </w:r>
            <w:r w:rsidR="00544EFB">
              <w:rPr>
                <w:rFonts w:ascii="Times New Roman" w:hAnsi="Times New Roman" w:cs="Times New Roman"/>
                <w:noProof/>
                <w:webHidden/>
                <w:sz w:val="28"/>
                <w:szCs w:val="28"/>
              </w:rPr>
              <w:t>14</w:t>
            </w:r>
            <w:r w:rsidR="00B33E13" w:rsidRPr="00B33E13">
              <w:rPr>
                <w:rFonts w:ascii="Times New Roman" w:hAnsi="Times New Roman" w:cs="Times New Roman"/>
                <w:noProof/>
                <w:webHidden/>
                <w:sz w:val="28"/>
                <w:szCs w:val="28"/>
              </w:rPr>
              <w:fldChar w:fldCharType="end"/>
            </w:r>
          </w:hyperlink>
        </w:p>
        <w:p w14:paraId="43C82EE9" w14:textId="516D1730" w:rsidR="00B33E13" w:rsidRPr="00B33E13" w:rsidRDefault="009F443E" w:rsidP="00A4040C">
          <w:pPr>
            <w:pStyle w:val="16"/>
            <w:tabs>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32732458" w:history="1">
            <w:r w:rsidR="00B33E13" w:rsidRPr="00B33E13">
              <w:rPr>
                <w:rStyle w:val="a3"/>
                <w:rFonts w:ascii="Times New Roman" w:hAnsi="Times New Roman" w:cs="Times New Roman"/>
                <w:noProof/>
                <w:sz w:val="28"/>
                <w:szCs w:val="28"/>
              </w:rPr>
              <w:t>7.2. Примерный перечень вопросов к экзамену</w:t>
            </w:r>
            <w:r w:rsidR="00B33E13" w:rsidRPr="00B33E13">
              <w:rPr>
                <w:rFonts w:ascii="Times New Roman" w:hAnsi="Times New Roman" w:cs="Times New Roman"/>
                <w:noProof/>
                <w:webHidden/>
                <w:sz w:val="28"/>
                <w:szCs w:val="28"/>
              </w:rPr>
              <w:tab/>
            </w:r>
            <w:r w:rsidR="00B33E13" w:rsidRPr="00B33E13">
              <w:rPr>
                <w:rFonts w:ascii="Times New Roman" w:hAnsi="Times New Roman" w:cs="Times New Roman"/>
                <w:noProof/>
                <w:webHidden/>
                <w:sz w:val="28"/>
                <w:szCs w:val="28"/>
              </w:rPr>
              <w:fldChar w:fldCharType="begin"/>
            </w:r>
            <w:r w:rsidR="00B33E13" w:rsidRPr="00B33E13">
              <w:rPr>
                <w:rFonts w:ascii="Times New Roman" w:hAnsi="Times New Roman" w:cs="Times New Roman"/>
                <w:noProof/>
                <w:webHidden/>
                <w:sz w:val="28"/>
                <w:szCs w:val="28"/>
              </w:rPr>
              <w:instrText xml:space="preserve"> PAGEREF _Toc132732458 \h </w:instrText>
            </w:r>
            <w:r w:rsidR="00B33E13" w:rsidRPr="00B33E13">
              <w:rPr>
                <w:rFonts w:ascii="Times New Roman" w:hAnsi="Times New Roman" w:cs="Times New Roman"/>
                <w:noProof/>
                <w:webHidden/>
                <w:sz w:val="28"/>
                <w:szCs w:val="28"/>
              </w:rPr>
            </w:r>
            <w:r w:rsidR="00B33E13" w:rsidRPr="00B33E13">
              <w:rPr>
                <w:rFonts w:ascii="Times New Roman" w:hAnsi="Times New Roman" w:cs="Times New Roman"/>
                <w:noProof/>
                <w:webHidden/>
                <w:sz w:val="28"/>
                <w:szCs w:val="28"/>
              </w:rPr>
              <w:fldChar w:fldCharType="separate"/>
            </w:r>
            <w:r w:rsidR="00544EFB">
              <w:rPr>
                <w:rFonts w:ascii="Times New Roman" w:hAnsi="Times New Roman" w:cs="Times New Roman"/>
                <w:noProof/>
                <w:webHidden/>
                <w:sz w:val="28"/>
                <w:szCs w:val="28"/>
              </w:rPr>
              <w:t>18</w:t>
            </w:r>
            <w:r w:rsidR="00B33E13" w:rsidRPr="00B33E13">
              <w:rPr>
                <w:rFonts w:ascii="Times New Roman" w:hAnsi="Times New Roman" w:cs="Times New Roman"/>
                <w:noProof/>
                <w:webHidden/>
                <w:sz w:val="28"/>
                <w:szCs w:val="28"/>
              </w:rPr>
              <w:fldChar w:fldCharType="end"/>
            </w:r>
          </w:hyperlink>
        </w:p>
        <w:p w14:paraId="71BC8665" w14:textId="36C59960" w:rsidR="00B33E13" w:rsidRPr="00B33E13" w:rsidRDefault="009F443E" w:rsidP="00A4040C">
          <w:pPr>
            <w:pStyle w:val="16"/>
            <w:tabs>
              <w:tab w:val="left" w:pos="440"/>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32732459" w:history="1">
            <w:r w:rsidR="00B33E13" w:rsidRPr="00B33E13">
              <w:rPr>
                <w:rStyle w:val="a3"/>
                <w:rFonts w:ascii="Times New Roman" w:hAnsi="Times New Roman" w:cs="Times New Roman"/>
                <w:noProof/>
                <w:sz w:val="28"/>
                <w:szCs w:val="28"/>
              </w:rPr>
              <w:t>8.</w:t>
            </w:r>
            <w:r w:rsidR="00B33E13" w:rsidRPr="00B33E13">
              <w:rPr>
                <w:rFonts w:ascii="Times New Roman" w:eastAsiaTheme="minorEastAsia" w:hAnsi="Times New Roman" w:cs="Times New Roman"/>
                <w:noProof/>
                <w:color w:val="auto"/>
                <w:sz w:val="28"/>
                <w:szCs w:val="28"/>
                <w:lang w:bidi="ar-SA"/>
              </w:rPr>
              <w:tab/>
            </w:r>
            <w:r w:rsidR="00B33E13" w:rsidRPr="00B33E13">
              <w:rPr>
                <w:rStyle w:val="a3"/>
                <w:rFonts w:ascii="Times New Roman" w:hAnsi="Times New Roman" w:cs="Times New Roman"/>
                <w:noProof/>
                <w:sz w:val="28"/>
                <w:szCs w:val="28"/>
              </w:rPr>
              <w:t>Перечень основной и дополнительной учебной литературы, необходимой для освоения дисциплины</w:t>
            </w:r>
            <w:r w:rsidR="00B33E13" w:rsidRPr="00B33E13">
              <w:rPr>
                <w:rFonts w:ascii="Times New Roman" w:hAnsi="Times New Roman" w:cs="Times New Roman"/>
                <w:noProof/>
                <w:webHidden/>
                <w:sz w:val="28"/>
                <w:szCs w:val="28"/>
              </w:rPr>
              <w:tab/>
            </w:r>
            <w:r w:rsidR="00B33E13" w:rsidRPr="00B33E13">
              <w:rPr>
                <w:rFonts w:ascii="Times New Roman" w:hAnsi="Times New Roman" w:cs="Times New Roman"/>
                <w:noProof/>
                <w:webHidden/>
                <w:sz w:val="28"/>
                <w:szCs w:val="28"/>
              </w:rPr>
              <w:fldChar w:fldCharType="begin"/>
            </w:r>
            <w:r w:rsidR="00B33E13" w:rsidRPr="00B33E13">
              <w:rPr>
                <w:rFonts w:ascii="Times New Roman" w:hAnsi="Times New Roman" w:cs="Times New Roman"/>
                <w:noProof/>
                <w:webHidden/>
                <w:sz w:val="28"/>
                <w:szCs w:val="28"/>
              </w:rPr>
              <w:instrText xml:space="preserve"> PAGEREF _Toc132732459 \h </w:instrText>
            </w:r>
            <w:r w:rsidR="00B33E13" w:rsidRPr="00B33E13">
              <w:rPr>
                <w:rFonts w:ascii="Times New Roman" w:hAnsi="Times New Roman" w:cs="Times New Roman"/>
                <w:noProof/>
                <w:webHidden/>
                <w:sz w:val="28"/>
                <w:szCs w:val="28"/>
              </w:rPr>
            </w:r>
            <w:r w:rsidR="00B33E13" w:rsidRPr="00B33E13">
              <w:rPr>
                <w:rFonts w:ascii="Times New Roman" w:hAnsi="Times New Roman" w:cs="Times New Roman"/>
                <w:noProof/>
                <w:webHidden/>
                <w:sz w:val="28"/>
                <w:szCs w:val="28"/>
              </w:rPr>
              <w:fldChar w:fldCharType="separate"/>
            </w:r>
            <w:r w:rsidR="00544EFB">
              <w:rPr>
                <w:rFonts w:ascii="Times New Roman" w:hAnsi="Times New Roman" w:cs="Times New Roman"/>
                <w:noProof/>
                <w:webHidden/>
                <w:sz w:val="28"/>
                <w:szCs w:val="28"/>
              </w:rPr>
              <w:t>20</w:t>
            </w:r>
            <w:r w:rsidR="00B33E13" w:rsidRPr="00B33E13">
              <w:rPr>
                <w:rFonts w:ascii="Times New Roman" w:hAnsi="Times New Roman" w:cs="Times New Roman"/>
                <w:noProof/>
                <w:webHidden/>
                <w:sz w:val="28"/>
                <w:szCs w:val="28"/>
              </w:rPr>
              <w:fldChar w:fldCharType="end"/>
            </w:r>
          </w:hyperlink>
        </w:p>
        <w:p w14:paraId="687CC427" w14:textId="0E890E43" w:rsidR="00B33E13" w:rsidRPr="00B33E13" w:rsidRDefault="009F443E" w:rsidP="00A4040C">
          <w:pPr>
            <w:pStyle w:val="16"/>
            <w:tabs>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32732460" w:history="1">
            <w:r w:rsidR="00B33E13" w:rsidRPr="00B33E13">
              <w:rPr>
                <w:rStyle w:val="a3"/>
                <w:rFonts w:ascii="Times New Roman" w:hAnsi="Times New Roman" w:cs="Times New Roman"/>
                <w:noProof/>
                <w:sz w:val="28"/>
                <w:szCs w:val="28"/>
              </w:rPr>
              <w:t>9. Перечень ресурсов информационно-телекоммуникационной сети «Интернет», необходимых для освоения дисциплины</w:t>
            </w:r>
            <w:r w:rsidR="00B33E13" w:rsidRPr="00B33E13">
              <w:rPr>
                <w:rFonts w:ascii="Times New Roman" w:hAnsi="Times New Roman" w:cs="Times New Roman"/>
                <w:noProof/>
                <w:webHidden/>
                <w:sz w:val="28"/>
                <w:szCs w:val="28"/>
              </w:rPr>
              <w:tab/>
            </w:r>
            <w:r w:rsidR="00B33E13" w:rsidRPr="00B33E13">
              <w:rPr>
                <w:rFonts w:ascii="Times New Roman" w:hAnsi="Times New Roman" w:cs="Times New Roman"/>
                <w:noProof/>
                <w:webHidden/>
                <w:sz w:val="28"/>
                <w:szCs w:val="28"/>
              </w:rPr>
              <w:fldChar w:fldCharType="begin"/>
            </w:r>
            <w:r w:rsidR="00B33E13" w:rsidRPr="00B33E13">
              <w:rPr>
                <w:rFonts w:ascii="Times New Roman" w:hAnsi="Times New Roman" w:cs="Times New Roman"/>
                <w:noProof/>
                <w:webHidden/>
                <w:sz w:val="28"/>
                <w:szCs w:val="28"/>
              </w:rPr>
              <w:instrText xml:space="preserve"> PAGEREF _Toc132732460 \h </w:instrText>
            </w:r>
            <w:r w:rsidR="00B33E13" w:rsidRPr="00B33E13">
              <w:rPr>
                <w:rFonts w:ascii="Times New Roman" w:hAnsi="Times New Roman" w:cs="Times New Roman"/>
                <w:noProof/>
                <w:webHidden/>
                <w:sz w:val="28"/>
                <w:szCs w:val="28"/>
              </w:rPr>
            </w:r>
            <w:r w:rsidR="00B33E13" w:rsidRPr="00B33E13">
              <w:rPr>
                <w:rFonts w:ascii="Times New Roman" w:hAnsi="Times New Roman" w:cs="Times New Roman"/>
                <w:noProof/>
                <w:webHidden/>
                <w:sz w:val="28"/>
                <w:szCs w:val="28"/>
              </w:rPr>
              <w:fldChar w:fldCharType="separate"/>
            </w:r>
            <w:r w:rsidR="00544EFB">
              <w:rPr>
                <w:rFonts w:ascii="Times New Roman" w:hAnsi="Times New Roman" w:cs="Times New Roman"/>
                <w:noProof/>
                <w:webHidden/>
                <w:sz w:val="28"/>
                <w:szCs w:val="28"/>
              </w:rPr>
              <w:t>20</w:t>
            </w:r>
            <w:r w:rsidR="00B33E13" w:rsidRPr="00B33E13">
              <w:rPr>
                <w:rFonts w:ascii="Times New Roman" w:hAnsi="Times New Roman" w:cs="Times New Roman"/>
                <w:noProof/>
                <w:webHidden/>
                <w:sz w:val="28"/>
                <w:szCs w:val="28"/>
              </w:rPr>
              <w:fldChar w:fldCharType="end"/>
            </w:r>
          </w:hyperlink>
        </w:p>
        <w:p w14:paraId="157E08ED" w14:textId="5169886F" w:rsidR="00B33E13" w:rsidRPr="00B33E13" w:rsidRDefault="009F443E" w:rsidP="00A4040C">
          <w:pPr>
            <w:pStyle w:val="16"/>
            <w:tabs>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32732461" w:history="1">
            <w:r w:rsidR="00B33E13" w:rsidRPr="00B33E13">
              <w:rPr>
                <w:rStyle w:val="a3"/>
                <w:rFonts w:ascii="Times New Roman" w:hAnsi="Times New Roman" w:cs="Times New Roman"/>
                <w:noProof/>
                <w:sz w:val="28"/>
                <w:szCs w:val="28"/>
              </w:rPr>
              <w:t>10. Методические указания для обучающихся по освоению дисциплины</w:t>
            </w:r>
            <w:r w:rsidR="00B33E13" w:rsidRPr="00B33E13">
              <w:rPr>
                <w:rFonts w:ascii="Times New Roman" w:hAnsi="Times New Roman" w:cs="Times New Roman"/>
                <w:noProof/>
                <w:webHidden/>
                <w:sz w:val="28"/>
                <w:szCs w:val="28"/>
              </w:rPr>
              <w:tab/>
            </w:r>
            <w:r w:rsidR="00B33E13" w:rsidRPr="00B33E13">
              <w:rPr>
                <w:rFonts w:ascii="Times New Roman" w:hAnsi="Times New Roman" w:cs="Times New Roman"/>
                <w:noProof/>
                <w:webHidden/>
                <w:sz w:val="28"/>
                <w:szCs w:val="28"/>
              </w:rPr>
              <w:fldChar w:fldCharType="begin"/>
            </w:r>
            <w:r w:rsidR="00B33E13" w:rsidRPr="00B33E13">
              <w:rPr>
                <w:rFonts w:ascii="Times New Roman" w:hAnsi="Times New Roman" w:cs="Times New Roman"/>
                <w:noProof/>
                <w:webHidden/>
                <w:sz w:val="28"/>
                <w:szCs w:val="28"/>
              </w:rPr>
              <w:instrText xml:space="preserve"> PAGEREF _Toc132732461 \h </w:instrText>
            </w:r>
            <w:r w:rsidR="00B33E13" w:rsidRPr="00B33E13">
              <w:rPr>
                <w:rFonts w:ascii="Times New Roman" w:hAnsi="Times New Roman" w:cs="Times New Roman"/>
                <w:noProof/>
                <w:webHidden/>
                <w:sz w:val="28"/>
                <w:szCs w:val="28"/>
              </w:rPr>
            </w:r>
            <w:r w:rsidR="00B33E13" w:rsidRPr="00B33E13">
              <w:rPr>
                <w:rFonts w:ascii="Times New Roman" w:hAnsi="Times New Roman" w:cs="Times New Roman"/>
                <w:noProof/>
                <w:webHidden/>
                <w:sz w:val="28"/>
                <w:szCs w:val="28"/>
              </w:rPr>
              <w:fldChar w:fldCharType="separate"/>
            </w:r>
            <w:r w:rsidR="00544EFB">
              <w:rPr>
                <w:rFonts w:ascii="Times New Roman" w:hAnsi="Times New Roman" w:cs="Times New Roman"/>
                <w:noProof/>
                <w:webHidden/>
                <w:sz w:val="28"/>
                <w:szCs w:val="28"/>
              </w:rPr>
              <w:t>22</w:t>
            </w:r>
            <w:r w:rsidR="00B33E13" w:rsidRPr="00B33E13">
              <w:rPr>
                <w:rFonts w:ascii="Times New Roman" w:hAnsi="Times New Roman" w:cs="Times New Roman"/>
                <w:noProof/>
                <w:webHidden/>
                <w:sz w:val="28"/>
                <w:szCs w:val="28"/>
              </w:rPr>
              <w:fldChar w:fldCharType="end"/>
            </w:r>
          </w:hyperlink>
        </w:p>
        <w:p w14:paraId="1F293023" w14:textId="6F850425" w:rsidR="00B33E13" w:rsidRPr="00B33E13" w:rsidRDefault="009F443E" w:rsidP="00A4040C">
          <w:pPr>
            <w:pStyle w:val="16"/>
            <w:tabs>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32732462" w:history="1">
            <w:r w:rsidR="00B33E13" w:rsidRPr="00B33E13">
              <w:rPr>
                <w:rStyle w:val="a3"/>
                <w:rFonts w:ascii="Times New Roman" w:hAnsi="Times New Roman" w:cs="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33E13" w:rsidRPr="00B33E13">
              <w:rPr>
                <w:rFonts w:ascii="Times New Roman" w:hAnsi="Times New Roman" w:cs="Times New Roman"/>
                <w:noProof/>
                <w:webHidden/>
                <w:sz w:val="28"/>
                <w:szCs w:val="28"/>
              </w:rPr>
              <w:tab/>
            </w:r>
            <w:r w:rsidR="00B33E13" w:rsidRPr="00B33E13">
              <w:rPr>
                <w:rFonts w:ascii="Times New Roman" w:hAnsi="Times New Roman" w:cs="Times New Roman"/>
                <w:noProof/>
                <w:webHidden/>
                <w:sz w:val="28"/>
                <w:szCs w:val="28"/>
              </w:rPr>
              <w:fldChar w:fldCharType="begin"/>
            </w:r>
            <w:r w:rsidR="00B33E13" w:rsidRPr="00B33E13">
              <w:rPr>
                <w:rFonts w:ascii="Times New Roman" w:hAnsi="Times New Roman" w:cs="Times New Roman"/>
                <w:noProof/>
                <w:webHidden/>
                <w:sz w:val="28"/>
                <w:szCs w:val="28"/>
              </w:rPr>
              <w:instrText xml:space="preserve"> PAGEREF _Toc132732462 \h </w:instrText>
            </w:r>
            <w:r w:rsidR="00B33E13" w:rsidRPr="00B33E13">
              <w:rPr>
                <w:rFonts w:ascii="Times New Roman" w:hAnsi="Times New Roman" w:cs="Times New Roman"/>
                <w:noProof/>
                <w:webHidden/>
                <w:sz w:val="28"/>
                <w:szCs w:val="28"/>
              </w:rPr>
            </w:r>
            <w:r w:rsidR="00B33E13" w:rsidRPr="00B33E13">
              <w:rPr>
                <w:rFonts w:ascii="Times New Roman" w:hAnsi="Times New Roman" w:cs="Times New Roman"/>
                <w:noProof/>
                <w:webHidden/>
                <w:sz w:val="28"/>
                <w:szCs w:val="28"/>
              </w:rPr>
              <w:fldChar w:fldCharType="separate"/>
            </w:r>
            <w:r w:rsidR="00544EFB">
              <w:rPr>
                <w:rFonts w:ascii="Times New Roman" w:hAnsi="Times New Roman" w:cs="Times New Roman"/>
                <w:noProof/>
                <w:webHidden/>
                <w:sz w:val="28"/>
                <w:szCs w:val="28"/>
              </w:rPr>
              <w:t>24</w:t>
            </w:r>
            <w:r w:rsidR="00B33E13" w:rsidRPr="00B33E13">
              <w:rPr>
                <w:rFonts w:ascii="Times New Roman" w:hAnsi="Times New Roman" w:cs="Times New Roman"/>
                <w:noProof/>
                <w:webHidden/>
                <w:sz w:val="28"/>
                <w:szCs w:val="28"/>
              </w:rPr>
              <w:fldChar w:fldCharType="end"/>
            </w:r>
          </w:hyperlink>
        </w:p>
        <w:p w14:paraId="0A285F7F" w14:textId="16D06ABA" w:rsidR="00B33E13" w:rsidRPr="00B33E13" w:rsidRDefault="009F443E" w:rsidP="00A4040C">
          <w:pPr>
            <w:pStyle w:val="16"/>
            <w:tabs>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32732463" w:history="1">
            <w:r w:rsidR="00B33E13" w:rsidRPr="00B33E13">
              <w:rPr>
                <w:rStyle w:val="a3"/>
                <w:rFonts w:ascii="Times New Roman" w:hAnsi="Times New Roman" w:cs="Times New Roman"/>
                <w:noProof/>
                <w:sz w:val="28"/>
                <w:szCs w:val="28"/>
              </w:rPr>
              <w:t>11.1. Комплект лицензионного программного обеспечения:</w:t>
            </w:r>
            <w:r w:rsidR="00B33E13" w:rsidRPr="00B33E13">
              <w:rPr>
                <w:rFonts w:ascii="Times New Roman" w:hAnsi="Times New Roman" w:cs="Times New Roman"/>
                <w:noProof/>
                <w:webHidden/>
                <w:sz w:val="28"/>
                <w:szCs w:val="28"/>
              </w:rPr>
              <w:tab/>
            </w:r>
            <w:r w:rsidR="00B33E13" w:rsidRPr="00B33E13">
              <w:rPr>
                <w:rFonts w:ascii="Times New Roman" w:hAnsi="Times New Roman" w:cs="Times New Roman"/>
                <w:noProof/>
                <w:webHidden/>
                <w:sz w:val="28"/>
                <w:szCs w:val="28"/>
              </w:rPr>
              <w:fldChar w:fldCharType="begin"/>
            </w:r>
            <w:r w:rsidR="00B33E13" w:rsidRPr="00B33E13">
              <w:rPr>
                <w:rFonts w:ascii="Times New Roman" w:hAnsi="Times New Roman" w:cs="Times New Roman"/>
                <w:noProof/>
                <w:webHidden/>
                <w:sz w:val="28"/>
                <w:szCs w:val="28"/>
              </w:rPr>
              <w:instrText xml:space="preserve"> PAGEREF _Toc132732463 \h </w:instrText>
            </w:r>
            <w:r w:rsidR="00B33E13" w:rsidRPr="00B33E13">
              <w:rPr>
                <w:rFonts w:ascii="Times New Roman" w:hAnsi="Times New Roman" w:cs="Times New Roman"/>
                <w:noProof/>
                <w:webHidden/>
                <w:sz w:val="28"/>
                <w:szCs w:val="28"/>
              </w:rPr>
            </w:r>
            <w:r w:rsidR="00B33E13" w:rsidRPr="00B33E13">
              <w:rPr>
                <w:rFonts w:ascii="Times New Roman" w:hAnsi="Times New Roman" w:cs="Times New Roman"/>
                <w:noProof/>
                <w:webHidden/>
                <w:sz w:val="28"/>
                <w:szCs w:val="28"/>
              </w:rPr>
              <w:fldChar w:fldCharType="separate"/>
            </w:r>
            <w:r w:rsidR="00544EFB">
              <w:rPr>
                <w:rFonts w:ascii="Times New Roman" w:hAnsi="Times New Roman" w:cs="Times New Roman"/>
                <w:noProof/>
                <w:webHidden/>
                <w:sz w:val="28"/>
                <w:szCs w:val="28"/>
              </w:rPr>
              <w:t>24</w:t>
            </w:r>
            <w:r w:rsidR="00B33E13" w:rsidRPr="00B33E13">
              <w:rPr>
                <w:rFonts w:ascii="Times New Roman" w:hAnsi="Times New Roman" w:cs="Times New Roman"/>
                <w:noProof/>
                <w:webHidden/>
                <w:sz w:val="28"/>
                <w:szCs w:val="28"/>
              </w:rPr>
              <w:fldChar w:fldCharType="end"/>
            </w:r>
          </w:hyperlink>
        </w:p>
        <w:p w14:paraId="49E44821" w14:textId="41C9843C" w:rsidR="00B33E13" w:rsidRPr="00B33E13" w:rsidRDefault="009F443E" w:rsidP="00A4040C">
          <w:pPr>
            <w:pStyle w:val="16"/>
            <w:tabs>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32732464" w:history="1">
            <w:r w:rsidR="00B33E13" w:rsidRPr="00B33E13">
              <w:rPr>
                <w:rStyle w:val="a3"/>
                <w:rFonts w:ascii="Times New Roman" w:hAnsi="Times New Roman" w:cs="Times New Roman"/>
                <w:noProof/>
                <w:sz w:val="28"/>
                <w:szCs w:val="28"/>
              </w:rPr>
              <w:t>11.2. Современные профессиональные базы данных и информационные справочные системы</w:t>
            </w:r>
            <w:r w:rsidR="00B33E13" w:rsidRPr="00B33E13">
              <w:rPr>
                <w:rFonts w:ascii="Times New Roman" w:hAnsi="Times New Roman" w:cs="Times New Roman"/>
                <w:noProof/>
                <w:webHidden/>
                <w:sz w:val="28"/>
                <w:szCs w:val="28"/>
              </w:rPr>
              <w:tab/>
            </w:r>
            <w:r w:rsidR="00B33E13" w:rsidRPr="00B33E13">
              <w:rPr>
                <w:rFonts w:ascii="Times New Roman" w:hAnsi="Times New Roman" w:cs="Times New Roman"/>
                <w:noProof/>
                <w:webHidden/>
                <w:sz w:val="28"/>
                <w:szCs w:val="28"/>
              </w:rPr>
              <w:fldChar w:fldCharType="begin"/>
            </w:r>
            <w:r w:rsidR="00B33E13" w:rsidRPr="00B33E13">
              <w:rPr>
                <w:rFonts w:ascii="Times New Roman" w:hAnsi="Times New Roman" w:cs="Times New Roman"/>
                <w:noProof/>
                <w:webHidden/>
                <w:sz w:val="28"/>
                <w:szCs w:val="28"/>
              </w:rPr>
              <w:instrText xml:space="preserve"> PAGEREF _Toc132732464 \h </w:instrText>
            </w:r>
            <w:r w:rsidR="00B33E13" w:rsidRPr="00B33E13">
              <w:rPr>
                <w:rFonts w:ascii="Times New Roman" w:hAnsi="Times New Roman" w:cs="Times New Roman"/>
                <w:noProof/>
                <w:webHidden/>
                <w:sz w:val="28"/>
                <w:szCs w:val="28"/>
              </w:rPr>
            </w:r>
            <w:r w:rsidR="00B33E13" w:rsidRPr="00B33E13">
              <w:rPr>
                <w:rFonts w:ascii="Times New Roman" w:hAnsi="Times New Roman" w:cs="Times New Roman"/>
                <w:noProof/>
                <w:webHidden/>
                <w:sz w:val="28"/>
                <w:szCs w:val="28"/>
              </w:rPr>
              <w:fldChar w:fldCharType="separate"/>
            </w:r>
            <w:r w:rsidR="00544EFB">
              <w:rPr>
                <w:rFonts w:ascii="Times New Roman" w:hAnsi="Times New Roman" w:cs="Times New Roman"/>
                <w:noProof/>
                <w:webHidden/>
                <w:sz w:val="28"/>
                <w:szCs w:val="28"/>
              </w:rPr>
              <w:t>24</w:t>
            </w:r>
            <w:r w:rsidR="00B33E13" w:rsidRPr="00B33E13">
              <w:rPr>
                <w:rFonts w:ascii="Times New Roman" w:hAnsi="Times New Roman" w:cs="Times New Roman"/>
                <w:noProof/>
                <w:webHidden/>
                <w:sz w:val="28"/>
                <w:szCs w:val="28"/>
              </w:rPr>
              <w:fldChar w:fldCharType="end"/>
            </w:r>
          </w:hyperlink>
        </w:p>
        <w:p w14:paraId="55AFEE48" w14:textId="59BA9291" w:rsidR="00B33E13" w:rsidRPr="00B33E13" w:rsidRDefault="009F443E" w:rsidP="00A4040C">
          <w:pPr>
            <w:pStyle w:val="16"/>
            <w:tabs>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32732465" w:history="1">
            <w:r w:rsidR="00B33E13" w:rsidRPr="00B33E13">
              <w:rPr>
                <w:rStyle w:val="a3"/>
                <w:rFonts w:ascii="Times New Roman" w:hAnsi="Times New Roman" w:cs="Times New Roman"/>
                <w:noProof/>
                <w:sz w:val="28"/>
                <w:szCs w:val="28"/>
              </w:rPr>
              <w:t>11.3. Сертифицированные программные и аппаратные средства защиты информации</w:t>
            </w:r>
            <w:r w:rsidR="00B33E13" w:rsidRPr="00B33E13">
              <w:rPr>
                <w:rFonts w:ascii="Times New Roman" w:hAnsi="Times New Roman" w:cs="Times New Roman"/>
                <w:noProof/>
                <w:webHidden/>
                <w:sz w:val="28"/>
                <w:szCs w:val="28"/>
              </w:rPr>
              <w:tab/>
            </w:r>
            <w:r w:rsidR="00B33E13" w:rsidRPr="00B33E13">
              <w:rPr>
                <w:rFonts w:ascii="Times New Roman" w:hAnsi="Times New Roman" w:cs="Times New Roman"/>
                <w:noProof/>
                <w:webHidden/>
                <w:sz w:val="28"/>
                <w:szCs w:val="28"/>
              </w:rPr>
              <w:fldChar w:fldCharType="begin"/>
            </w:r>
            <w:r w:rsidR="00B33E13" w:rsidRPr="00B33E13">
              <w:rPr>
                <w:rFonts w:ascii="Times New Roman" w:hAnsi="Times New Roman" w:cs="Times New Roman"/>
                <w:noProof/>
                <w:webHidden/>
                <w:sz w:val="28"/>
                <w:szCs w:val="28"/>
              </w:rPr>
              <w:instrText xml:space="preserve"> PAGEREF _Toc132732465 \h </w:instrText>
            </w:r>
            <w:r w:rsidR="00B33E13" w:rsidRPr="00B33E13">
              <w:rPr>
                <w:rFonts w:ascii="Times New Roman" w:hAnsi="Times New Roman" w:cs="Times New Roman"/>
                <w:noProof/>
                <w:webHidden/>
                <w:sz w:val="28"/>
                <w:szCs w:val="28"/>
              </w:rPr>
            </w:r>
            <w:r w:rsidR="00B33E13" w:rsidRPr="00B33E13">
              <w:rPr>
                <w:rFonts w:ascii="Times New Roman" w:hAnsi="Times New Roman" w:cs="Times New Roman"/>
                <w:noProof/>
                <w:webHidden/>
                <w:sz w:val="28"/>
                <w:szCs w:val="28"/>
              </w:rPr>
              <w:fldChar w:fldCharType="separate"/>
            </w:r>
            <w:r w:rsidR="00544EFB">
              <w:rPr>
                <w:rFonts w:ascii="Times New Roman" w:hAnsi="Times New Roman" w:cs="Times New Roman"/>
                <w:noProof/>
                <w:webHidden/>
                <w:sz w:val="28"/>
                <w:szCs w:val="28"/>
              </w:rPr>
              <w:t>24</w:t>
            </w:r>
            <w:r w:rsidR="00B33E13" w:rsidRPr="00B33E13">
              <w:rPr>
                <w:rFonts w:ascii="Times New Roman" w:hAnsi="Times New Roman" w:cs="Times New Roman"/>
                <w:noProof/>
                <w:webHidden/>
                <w:sz w:val="28"/>
                <w:szCs w:val="28"/>
              </w:rPr>
              <w:fldChar w:fldCharType="end"/>
            </w:r>
          </w:hyperlink>
        </w:p>
        <w:p w14:paraId="59552742" w14:textId="6FF69383" w:rsidR="00B33E13" w:rsidRDefault="009F443E" w:rsidP="00A4040C">
          <w:pPr>
            <w:pStyle w:val="16"/>
            <w:tabs>
              <w:tab w:val="right" w:leader="dot" w:pos="9691"/>
            </w:tabs>
            <w:spacing w:after="0"/>
            <w:contextualSpacing/>
            <w:rPr>
              <w:rFonts w:asciiTheme="minorHAnsi" w:eastAsiaTheme="minorEastAsia" w:hAnsiTheme="minorHAnsi" w:cstheme="minorBidi"/>
              <w:noProof/>
              <w:color w:val="auto"/>
              <w:sz w:val="22"/>
              <w:szCs w:val="22"/>
              <w:lang w:bidi="ar-SA"/>
            </w:rPr>
          </w:pPr>
          <w:hyperlink w:anchor="_Toc132732466" w:history="1">
            <w:r w:rsidR="00B33E13" w:rsidRPr="00B33E13">
              <w:rPr>
                <w:rStyle w:val="a3"/>
                <w:rFonts w:ascii="Times New Roman" w:hAnsi="Times New Roman" w:cs="Times New Roman"/>
                <w:noProof/>
                <w:sz w:val="28"/>
                <w:szCs w:val="28"/>
              </w:rPr>
              <w:t>12. Описание материально-технической базы, необходимой для осуществления образовательного процесса</w:t>
            </w:r>
            <w:r w:rsidR="00B33E13" w:rsidRPr="00B33E13">
              <w:rPr>
                <w:rFonts w:ascii="Times New Roman" w:hAnsi="Times New Roman" w:cs="Times New Roman"/>
                <w:noProof/>
                <w:webHidden/>
                <w:sz w:val="28"/>
                <w:szCs w:val="28"/>
              </w:rPr>
              <w:tab/>
            </w:r>
            <w:r w:rsidR="00B33E13" w:rsidRPr="00B33E13">
              <w:rPr>
                <w:rFonts w:ascii="Times New Roman" w:hAnsi="Times New Roman" w:cs="Times New Roman"/>
                <w:noProof/>
                <w:webHidden/>
                <w:sz w:val="28"/>
                <w:szCs w:val="28"/>
              </w:rPr>
              <w:fldChar w:fldCharType="begin"/>
            </w:r>
            <w:r w:rsidR="00B33E13" w:rsidRPr="00B33E13">
              <w:rPr>
                <w:rFonts w:ascii="Times New Roman" w:hAnsi="Times New Roman" w:cs="Times New Roman"/>
                <w:noProof/>
                <w:webHidden/>
                <w:sz w:val="28"/>
                <w:szCs w:val="28"/>
              </w:rPr>
              <w:instrText xml:space="preserve"> PAGEREF _Toc132732466 \h </w:instrText>
            </w:r>
            <w:r w:rsidR="00B33E13" w:rsidRPr="00B33E13">
              <w:rPr>
                <w:rFonts w:ascii="Times New Roman" w:hAnsi="Times New Roman" w:cs="Times New Roman"/>
                <w:noProof/>
                <w:webHidden/>
                <w:sz w:val="28"/>
                <w:szCs w:val="28"/>
              </w:rPr>
            </w:r>
            <w:r w:rsidR="00B33E13" w:rsidRPr="00B33E13">
              <w:rPr>
                <w:rFonts w:ascii="Times New Roman" w:hAnsi="Times New Roman" w:cs="Times New Roman"/>
                <w:noProof/>
                <w:webHidden/>
                <w:sz w:val="28"/>
                <w:szCs w:val="28"/>
              </w:rPr>
              <w:fldChar w:fldCharType="separate"/>
            </w:r>
            <w:r w:rsidR="00544EFB">
              <w:rPr>
                <w:rFonts w:ascii="Times New Roman" w:hAnsi="Times New Roman" w:cs="Times New Roman"/>
                <w:noProof/>
                <w:webHidden/>
                <w:sz w:val="28"/>
                <w:szCs w:val="28"/>
              </w:rPr>
              <w:t>25</w:t>
            </w:r>
            <w:r w:rsidR="00B33E13" w:rsidRPr="00B33E13">
              <w:rPr>
                <w:rFonts w:ascii="Times New Roman" w:hAnsi="Times New Roman" w:cs="Times New Roman"/>
                <w:noProof/>
                <w:webHidden/>
                <w:sz w:val="28"/>
                <w:szCs w:val="28"/>
              </w:rPr>
              <w:fldChar w:fldCharType="end"/>
            </w:r>
          </w:hyperlink>
        </w:p>
        <w:p w14:paraId="6C1C9BCB" w14:textId="105C8960" w:rsidR="00B80780" w:rsidRPr="00B80780" w:rsidRDefault="00B80780" w:rsidP="00B80780">
          <w:pPr>
            <w:rPr>
              <w:rFonts w:ascii="Times New Roman" w:hAnsi="Times New Roman" w:cs="Times New Roman"/>
              <w:sz w:val="28"/>
              <w:szCs w:val="28"/>
            </w:rPr>
          </w:pPr>
          <w:r w:rsidRPr="00B80780">
            <w:rPr>
              <w:rFonts w:ascii="Times New Roman" w:hAnsi="Times New Roman" w:cs="Times New Roman"/>
              <w:bCs/>
              <w:sz w:val="28"/>
              <w:szCs w:val="28"/>
            </w:rPr>
            <w:fldChar w:fldCharType="end"/>
          </w:r>
        </w:p>
      </w:sdtContent>
    </w:sdt>
    <w:p w14:paraId="6D50C924" w14:textId="0E0A105F" w:rsidR="001F030C" w:rsidRPr="003235FE" w:rsidRDefault="00FA4259" w:rsidP="00B80780">
      <w:pPr>
        <w:pStyle w:val="1"/>
        <w:spacing w:before="0" w:after="0"/>
        <w:ind w:firstLine="567"/>
      </w:pPr>
      <w:r w:rsidRPr="00B80780">
        <w:rPr>
          <w:b w:val="0"/>
          <w:szCs w:val="28"/>
        </w:rPr>
        <w:br w:type="page"/>
      </w:r>
      <w:bookmarkStart w:id="10" w:name="_Toc132732444"/>
      <w:r w:rsidR="001639FD">
        <w:lastRenderedPageBreak/>
        <w:t xml:space="preserve">1. </w:t>
      </w:r>
      <w:r w:rsidR="003235FE" w:rsidRPr="003235FE">
        <w:t>Наименование дисциплины</w:t>
      </w:r>
      <w:bookmarkEnd w:id="10"/>
    </w:p>
    <w:p w14:paraId="66792DFC" w14:textId="77777777" w:rsidR="001F030C" w:rsidRDefault="001F030C" w:rsidP="00ED6C03">
      <w:pPr>
        <w:pStyle w:val="210"/>
        <w:shd w:val="clear" w:color="auto" w:fill="auto"/>
        <w:spacing w:after="120" w:line="240" w:lineRule="auto"/>
        <w:ind w:firstLine="743"/>
        <w:jc w:val="both"/>
      </w:pPr>
    </w:p>
    <w:p w14:paraId="3D3A91BE" w14:textId="551D775E" w:rsidR="00B248A0" w:rsidRDefault="006169F8" w:rsidP="00ED6C03">
      <w:pPr>
        <w:pStyle w:val="210"/>
        <w:shd w:val="clear" w:color="auto" w:fill="auto"/>
        <w:spacing w:after="120" w:line="240" w:lineRule="auto"/>
        <w:ind w:firstLine="743"/>
        <w:jc w:val="both"/>
      </w:pPr>
      <w:r>
        <w:t>Учебная дисциплина «</w:t>
      </w:r>
      <w:r w:rsidR="00A34005" w:rsidRPr="00A34005">
        <w:t xml:space="preserve">Анализ </w:t>
      </w:r>
      <w:r w:rsidR="00D40982">
        <w:t>эффективности бизнеса</w:t>
      </w:r>
      <w:r>
        <w:t>».</w:t>
      </w:r>
    </w:p>
    <w:p w14:paraId="7E77A224" w14:textId="77777777" w:rsidR="001F030C" w:rsidRDefault="001F030C" w:rsidP="00ED6C03">
      <w:pPr>
        <w:pStyle w:val="210"/>
        <w:shd w:val="clear" w:color="auto" w:fill="auto"/>
        <w:spacing w:after="120" w:line="240" w:lineRule="auto"/>
        <w:ind w:firstLine="743"/>
        <w:jc w:val="both"/>
      </w:pPr>
    </w:p>
    <w:p w14:paraId="7A3FEDF1" w14:textId="5272D68A" w:rsidR="00093AE6" w:rsidRPr="00093AE6" w:rsidRDefault="00093AE6" w:rsidP="00B33E13">
      <w:pPr>
        <w:pStyle w:val="1"/>
        <w:numPr>
          <w:ilvl w:val="0"/>
          <w:numId w:val="16"/>
        </w:numPr>
        <w:ind w:left="0" w:firstLine="567"/>
        <w:jc w:val="both"/>
        <w:rPr>
          <w:color w:val="FF0000"/>
        </w:rPr>
      </w:pPr>
      <w:bookmarkStart w:id="11" w:name="_Toc132732445"/>
      <w:bookmarkStart w:id="12" w:name="_Hlk105182344"/>
      <w:r w:rsidRPr="00093AE6">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1"/>
      <w:r>
        <w:t xml:space="preserve"> </w:t>
      </w:r>
    </w:p>
    <w:p w14:paraId="7423E3D4" w14:textId="77ED65A7" w:rsidR="00093AE6" w:rsidRPr="00E47CA0" w:rsidRDefault="00093AE6" w:rsidP="00E47CA0">
      <w:pPr>
        <w:pStyle w:val="210"/>
        <w:shd w:val="clear" w:color="auto" w:fill="auto"/>
        <w:spacing w:line="240" w:lineRule="auto"/>
        <w:contextualSpacing/>
        <w:jc w:val="center"/>
        <w:rPr>
          <w:b/>
          <w:bCs/>
          <w:color w:val="auto"/>
        </w:rPr>
      </w:pPr>
    </w:p>
    <w:tbl>
      <w:tblPr>
        <w:tblStyle w:val="ae"/>
        <w:tblW w:w="0" w:type="auto"/>
        <w:tblLook w:val="04A0" w:firstRow="1" w:lastRow="0" w:firstColumn="1" w:lastColumn="0" w:noHBand="0" w:noVBand="1"/>
      </w:tblPr>
      <w:tblGrid>
        <w:gridCol w:w="1565"/>
        <w:gridCol w:w="2146"/>
        <w:gridCol w:w="2184"/>
        <w:gridCol w:w="3796"/>
      </w:tblGrid>
      <w:tr w:rsidR="00D266B9" w:rsidRPr="008A099D" w14:paraId="23782732" w14:textId="77777777" w:rsidTr="00D266B9">
        <w:tc>
          <w:tcPr>
            <w:tcW w:w="980" w:type="dxa"/>
            <w:tcBorders>
              <w:top w:val="single" w:sz="4" w:space="0" w:color="auto"/>
              <w:left w:val="single" w:sz="4" w:space="0" w:color="auto"/>
            </w:tcBorders>
            <w:shd w:val="clear" w:color="auto" w:fill="FFFFFF"/>
            <w:vAlign w:val="center"/>
          </w:tcPr>
          <w:p w14:paraId="17DC6AAF" w14:textId="4754028E" w:rsidR="008A099D" w:rsidRPr="008A099D" w:rsidRDefault="008A099D" w:rsidP="008775C2">
            <w:pPr>
              <w:spacing w:line="274" w:lineRule="exact"/>
              <w:jc w:val="center"/>
              <w:rPr>
                <w:rFonts w:ascii="Times New Roman" w:hAnsi="Times New Roman"/>
                <w:color w:val="auto"/>
                <w:sz w:val="24"/>
                <w:szCs w:val="24"/>
              </w:rPr>
            </w:pPr>
            <w:bookmarkStart w:id="13" w:name="_Hlk105187765"/>
            <w:bookmarkEnd w:id="12"/>
            <w:r w:rsidRPr="008A099D">
              <w:rPr>
                <w:rFonts w:ascii="Times New Roman" w:eastAsia="Times New Roman" w:hAnsi="Times New Roman"/>
                <w:sz w:val="24"/>
                <w:szCs w:val="24"/>
                <w:shd w:val="clear" w:color="auto" w:fill="FFFFFF"/>
              </w:rPr>
              <w:t>Код</w:t>
            </w:r>
            <w:r w:rsidR="008775C2">
              <w:rPr>
                <w:rFonts w:ascii="Times New Roman" w:eastAsia="Times New Roman" w:hAnsi="Times New Roman"/>
                <w:sz w:val="24"/>
                <w:szCs w:val="24"/>
                <w:shd w:val="clear" w:color="auto" w:fill="FFFFFF"/>
                <w:lang w:val="ru-RU"/>
              </w:rPr>
              <w:t xml:space="preserve"> </w:t>
            </w:r>
            <w:r w:rsidRPr="008A099D">
              <w:rPr>
                <w:rFonts w:ascii="Times New Roman" w:eastAsia="Times New Roman" w:hAnsi="Times New Roman"/>
                <w:sz w:val="24"/>
                <w:szCs w:val="24"/>
                <w:shd w:val="clear" w:color="auto" w:fill="FFFFFF"/>
              </w:rPr>
              <w:t>компе</w:t>
            </w:r>
            <w:r w:rsidRPr="008A099D">
              <w:rPr>
                <w:rFonts w:ascii="Times New Roman" w:hAnsi="Times New Roman"/>
                <w:sz w:val="24"/>
                <w:szCs w:val="24"/>
                <w:shd w:val="clear" w:color="auto" w:fill="FFFFFF"/>
              </w:rPr>
              <w:t>тенции</w:t>
            </w:r>
          </w:p>
        </w:tc>
        <w:tc>
          <w:tcPr>
            <w:tcW w:w="2154" w:type="dxa"/>
            <w:tcBorders>
              <w:top w:val="single" w:sz="4" w:space="0" w:color="auto"/>
              <w:left w:val="single" w:sz="4" w:space="0" w:color="auto"/>
            </w:tcBorders>
            <w:shd w:val="clear" w:color="auto" w:fill="FFFFFF"/>
            <w:vAlign w:val="center"/>
          </w:tcPr>
          <w:p w14:paraId="4FABA99D" w14:textId="171AA491" w:rsidR="008A099D" w:rsidRPr="008A099D" w:rsidRDefault="008A099D" w:rsidP="008775C2">
            <w:pPr>
              <w:spacing w:line="220" w:lineRule="exact"/>
              <w:jc w:val="center"/>
              <w:rPr>
                <w:rFonts w:ascii="Times New Roman" w:hAnsi="Times New Roman"/>
                <w:color w:val="auto"/>
                <w:sz w:val="24"/>
                <w:szCs w:val="24"/>
              </w:rPr>
            </w:pPr>
            <w:r w:rsidRPr="008A099D">
              <w:rPr>
                <w:rFonts w:ascii="Times New Roman" w:eastAsia="Times New Roman" w:hAnsi="Times New Roman"/>
                <w:sz w:val="24"/>
                <w:szCs w:val="24"/>
                <w:shd w:val="clear" w:color="auto" w:fill="FFFFFF"/>
              </w:rPr>
              <w:t>Наименование</w:t>
            </w:r>
            <w:r w:rsidR="008775C2">
              <w:rPr>
                <w:rFonts w:ascii="Times New Roman" w:eastAsia="Times New Roman" w:hAnsi="Times New Roman"/>
                <w:sz w:val="24"/>
                <w:szCs w:val="24"/>
                <w:shd w:val="clear" w:color="auto" w:fill="FFFFFF"/>
                <w:lang w:val="ru-RU"/>
              </w:rPr>
              <w:t xml:space="preserve"> </w:t>
            </w:r>
            <w:r w:rsidRPr="008A099D">
              <w:rPr>
                <w:rFonts w:ascii="Times New Roman" w:hAnsi="Times New Roman"/>
                <w:sz w:val="24"/>
                <w:szCs w:val="24"/>
                <w:shd w:val="clear" w:color="auto" w:fill="FFFFFF"/>
              </w:rPr>
              <w:t>компетенции</w:t>
            </w:r>
          </w:p>
        </w:tc>
        <w:tc>
          <w:tcPr>
            <w:tcW w:w="2244" w:type="dxa"/>
            <w:tcBorders>
              <w:top w:val="single" w:sz="4" w:space="0" w:color="auto"/>
              <w:left w:val="single" w:sz="4" w:space="0" w:color="auto"/>
            </w:tcBorders>
            <w:shd w:val="clear" w:color="auto" w:fill="FFFFFF"/>
            <w:vAlign w:val="center"/>
          </w:tcPr>
          <w:p w14:paraId="7FEC03EF" w14:textId="6F775676" w:rsidR="008A099D" w:rsidRPr="008A099D" w:rsidRDefault="008A099D" w:rsidP="008775C2">
            <w:pPr>
              <w:spacing w:line="274" w:lineRule="exact"/>
              <w:jc w:val="center"/>
              <w:rPr>
                <w:rFonts w:ascii="Times New Roman" w:hAnsi="Times New Roman"/>
                <w:color w:val="auto"/>
                <w:sz w:val="24"/>
                <w:szCs w:val="24"/>
              </w:rPr>
            </w:pPr>
            <w:r w:rsidRPr="008A099D">
              <w:rPr>
                <w:rFonts w:ascii="Times New Roman" w:eastAsia="Times New Roman" w:hAnsi="Times New Roman"/>
                <w:sz w:val="24"/>
                <w:szCs w:val="24"/>
                <w:shd w:val="clear" w:color="auto" w:fill="FFFFFF"/>
              </w:rPr>
              <w:t>Индикаторы</w:t>
            </w:r>
            <w:r w:rsidR="008775C2">
              <w:rPr>
                <w:rFonts w:ascii="Times New Roman" w:eastAsia="Times New Roman" w:hAnsi="Times New Roman"/>
                <w:sz w:val="24"/>
                <w:szCs w:val="24"/>
                <w:shd w:val="clear" w:color="auto" w:fill="FFFFFF"/>
                <w:lang w:val="ru-RU"/>
              </w:rPr>
              <w:t xml:space="preserve"> </w:t>
            </w:r>
            <w:r w:rsidRPr="008A099D">
              <w:rPr>
                <w:rFonts w:ascii="Times New Roman" w:eastAsia="Times New Roman" w:hAnsi="Times New Roman"/>
                <w:sz w:val="24"/>
                <w:szCs w:val="24"/>
                <w:shd w:val="clear" w:color="auto" w:fill="FFFFFF"/>
              </w:rPr>
              <w:t>достижения</w:t>
            </w:r>
            <w:r w:rsidR="008775C2">
              <w:rPr>
                <w:rFonts w:ascii="Times New Roman" w:eastAsia="Times New Roman" w:hAnsi="Times New Roman"/>
                <w:sz w:val="24"/>
                <w:szCs w:val="24"/>
                <w:shd w:val="clear" w:color="auto" w:fill="FFFFFF"/>
                <w:lang w:val="ru-RU"/>
              </w:rPr>
              <w:t xml:space="preserve"> </w:t>
            </w:r>
            <w:r w:rsidRPr="008A099D">
              <w:rPr>
                <w:rFonts w:ascii="Times New Roman" w:hAnsi="Times New Roman"/>
                <w:sz w:val="24"/>
                <w:szCs w:val="24"/>
                <w:shd w:val="clear" w:color="auto" w:fill="FFFFFF"/>
              </w:rPr>
              <w:t>компетенции</w:t>
            </w:r>
          </w:p>
        </w:tc>
        <w:tc>
          <w:tcPr>
            <w:tcW w:w="4313" w:type="dxa"/>
            <w:tcBorders>
              <w:top w:val="single" w:sz="4" w:space="0" w:color="auto"/>
              <w:left w:val="single" w:sz="4" w:space="0" w:color="auto"/>
              <w:right w:val="single" w:sz="4" w:space="0" w:color="auto"/>
            </w:tcBorders>
            <w:shd w:val="clear" w:color="auto" w:fill="FFFFFF"/>
            <w:vAlign w:val="center"/>
          </w:tcPr>
          <w:p w14:paraId="1C5FD4EC" w14:textId="5A0E3DE5" w:rsidR="008A099D" w:rsidRPr="00D86287" w:rsidRDefault="008A099D" w:rsidP="00474A47">
            <w:pPr>
              <w:jc w:val="center"/>
              <w:rPr>
                <w:rFonts w:ascii="Times New Roman" w:hAnsi="Times New Roman"/>
                <w:color w:val="auto"/>
                <w:sz w:val="24"/>
                <w:szCs w:val="24"/>
                <w:lang w:val="ru-RU"/>
              </w:rPr>
            </w:pPr>
            <w:r w:rsidRPr="00D86287">
              <w:rPr>
                <w:rFonts w:ascii="Times New Roman" w:hAnsi="Times New Roman"/>
                <w:sz w:val="24"/>
                <w:szCs w:val="24"/>
                <w:shd w:val="clear" w:color="auto" w:fill="FFFFFF"/>
                <w:lang w:val="ru-RU"/>
              </w:rPr>
              <w:t>Результаты обучения (знания и умения), соотнесенные с индикаторами достижения компетенции</w:t>
            </w:r>
          </w:p>
        </w:tc>
      </w:tr>
      <w:tr w:rsidR="009E7F89" w:rsidRPr="008A099D" w14:paraId="070B4195" w14:textId="77777777" w:rsidTr="00D266B9">
        <w:tc>
          <w:tcPr>
            <w:tcW w:w="980" w:type="dxa"/>
            <w:vMerge w:val="restart"/>
          </w:tcPr>
          <w:p w14:paraId="53846B40" w14:textId="3AE697AA" w:rsidR="009E7F89" w:rsidRPr="00D266B9" w:rsidRDefault="00D266B9" w:rsidP="00474A47">
            <w:pPr>
              <w:rPr>
                <w:rFonts w:ascii="Times New Roman" w:hAnsi="Times New Roman"/>
                <w:color w:val="auto"/>
                <w:sz w:val="24"/>
                <w:szCs w:val="24"/>
                <w:lang w:val="ru-RU"/>
              </w:rPr>
            </w:pPr>
            <w:r>
              <w:rPr>
                <w:rFonts w:ascii="Times New Roman" w:hAnsi="Times New Roman"/>
                <w:color w:val="auto"/>
                <w:sz w:val="24"/>
                <w:szCs w:val="24"/>
                <w:lang w:val="ru-RU"/>
              </w:rPr>
              <w:t>ПК</w:t>
            </w:r>
            <w:r w:rsidR="009E7F89" w:rsidRPr="008A099D">
              <w:rPr>
                <w:rFonts w:ascii="Times New Roman" w:hAnsi="Times New Roman"/>
                <w:color w:val="auto"/>
                <w:sz w:val="24"/>
                <w:szCs w:val="24"/>
              </w:rPr>
              <w:t>-</w:t>
            </w:r>
            <w:r>
              <w:rPr>
                <w:rFonts w:ascii="Times New Roman" w:hAnsi="Times New Roman"/>
                <w:color w:val="auto"/>
                <w:sz w:val="24"/>
                <w:szCs w:val="24"/>
                <w:lang w:val="ru-RU"/>
              </w:rPr>
              <w:t>1</w:t>
            </w:r>
          </w:p>
        </w:tc>
        <w:tc>
          <w:tcPr>
            <w:tcW w:w="2154" w:type="dxa"/>
            <w:vMerge w:val="restart"/>
          </w:tcPr>
          <w:p w14:paraId="791CDB60" w14:textId="0E6A57A4" w:rsidR="009E7F89" w:rsidRPr="00D86287" w:rsidRDefault="006040FA" w:rsidP="00474A47">
            <w:pPr>
              <w:rPr>
                <w:rFonts w:ascii="Times New Roman" w:hAnsi="Times New Roman"/>
                <w:color w:val="auto"/>
                <w:sz w:val="24"/>
                <w:szCs w:val="24"/>
                <w:lang w:val="ru-RU"/>
              </w:rPr>
            </w:pPr>
            <w:r w:rsidRPr="006040FA">
              <w:rPr>
                <w:rFonts w:ascii="Times New Roman" w:hAnsi="Times New Roman"/>
                <w:sz w:val="24"/>
                <w:szCs w:val="24"/>
                <w:lang w:val="ru-RU" w:bidi="ru-RU"/>
              </w:rPr>
              <w:t>Способность анализировать и прогнозировать основные показатели деятельности экономического субъекта, определять стратегии развития на различных уровнях</w:t>
            </w:r>
            <w:r>
              <w:rPr>
                <w:rFonts w:ascii="Times New Roman" w:hAnsi="Times New Roman"/>
                <w:sz w:val="24"/>
                <w:szCs w:val="24"/>
                <w:lang w:val="ru-RU" w:bidi="ru-RU"/>
              </w:rPr>
              <w:t>.</w:t>
            </w:r>
          </w:p>
        </w:tc>
        <w:tc>
          <w:tcPr>
            <w:tcW w:w="2244" w:type="dxa"/>
          </w:tcPr>
          <w:p w14:paraId="6318F320" w14:textId="2751AE83" w:rsidR="009E7F89" w:rsidRPr="00D266B9" w:rsidRDefault="009E7F89" w:rsidP="00D266B9">
            <w:pPr>
              <w:tabs>
                <w:tab w:val="left" w:pos="313"/>
              </w:tabs>
              <w:autoSpaceDE w:val="0"/>
              <w:autoSpaceDN w:val="0"/>
              <w:adjustRightInd w:val="0"/>
              <w:jc w:val="both"/>
              <w:rPr>
                <w:rFonts w:ascii="Times New Roman" w:hAnsi="Times New Roman"/>
                <w:color w:val="auto"/>
                <w:highlight w:val="yellow"/>
                <w:lang w:val="ru-RU"/>
              </w:rPr>
            </w:pPr>
            <w:r w:rsidRPr="00D266B9">
              <w:rPr>
                <w:rFonts w:ascii="Times New Roman" w:hAnsi="Times New Roman"/>
                <w:b/>
                <w:bCs/>
                <w:color w:val="auto"/>
                <w:lang w:val="ru-RU"/>
              </w:rPr>
              <w:t xml:space="preserve">1. </w:t>
            </w:r>
            <w:r w:rsidR="006040FA" w:rsidRPr="006040FA">
              <w:rPr>
                <w:rFonts w:ascii="Times New Roman" w:hAnsi="Times New Roman"/>
                <w:lang w:val="ru-RU" w:eastAsia="ru-RU" w:bidi="ru-RU"/>
              </w:rPr>
              <w:t>Выявляет и формулирует стратегические альтернативы развития компании, применяя методы проведения комплексного анализа финансово-экономического положения компании</w:t>
            </w:r>
            <w:r w:rsidR="006B6FD4" w:rsidRPr="00D266B9">
              <w:rPr>
                <w:rFonts w:ascii="Times New Roman" w:hAnsi="Times New Roman"/>
                <w:lang w:val="ru-RU" w:eastAsia="ru-RU"/>
              </w:rPr>
              <w:t>.</w:t>
            </w:r>
          </w:p>
        </w:tc>
        <w:tc>
          <w:tcPr>
            <w:tcW w:w="4313" w:type="dxa"/>
          </w:tcPr>
          <w:p w14:paraId="61218CD1" w14:textId="77777777" w:rsidR="006B6FD4" w:rsidRPr="00D266B9" w:rsidRDefault="006B6FD4" w:rsidP="006B6FD4">
            <w:pPr>
              <w:rPr>
                <w:rFonts w:ascii="Times New Roman" w:hAnsi="Times New Roman"/>
                <w:b/>
                <w:bCs/>
                <w:color w:val="auto"/>
                <w:lang w:val="ru-RU"/>
              </w:rPr>
            </w:pPr>
            <w:r w:rsidRPr="00D266B9">
              <w:rPr>
                <w:rFonts w:ascii="Times New Roman" w:hAnsi="Times New Roman"/>
                <w:b/>
                <w:bCs/>
                <w:color w:val="auto"/>
                <w:lang w:val="ru-RU"/>
              </w:rPr>
              <w:t>1.Знать:</w:t>
            </w:r>
          </w:p>
          <w:p w14:paraId="5F241FBE" w14:textId="77777777" w:rsidR="006B6FD4" w:rsidRPr="00D266B9" w:rsidRDefault="006B6FD4" w:rsidP="006B6FD4">
            <w:pPr>
              <w:rPr>
                <w:rFonts w:ascii="Times New Roman" w:hAnsi="Times New Roman"/>
                <w:color w:val="auto"/>
                <w:lang w:val="ru-RU"/>
              </w:rPr>
            </w:pPr>
            <w:r w:rsidRPr="00D266B9">
              <w:rPr>
                <w:rFonts w:ascii="Times New Roman" w:hAnsi="Times New Roman"/>
                <w:lang w:val="ru-RU" w:eastAsia="ru-RU"/>
              </w:rPr>
              <w:t>стратегические альтернативы развития компании.</w:t>
            </w:r>
          </w:p>
          <w:p w14:paraId="07E2927F" w14:textId="77777777" w:rsidR="006B6FD4" w:rsidRPr="00D266B9" w:rsidRDefault="006B6FD4" w:rsidP="006B6FD4">
            <w:pPr>
              <w:rPr>
                <w:rFonts w:ascii="Times New Roman" w:hAnsi="Times New Roman"/>
                <w:b/>
                <w:bCs/>
                <w:color w:val="auto"/>
                <w:lang w:val="ru-RU"/>
              </w:rPr>
            </w:pPr>
            <w:r w:rsidRPr="00D266B9">
              <w:rPr>
                <w:rFonts w:ascii="Times New Roman" w:hAnsi="Times New Roman"/>
                <w:b/>
                <w:bCs/>
                <w:color w:val="auto"/>
                <w:lang w:val="ru-RU"/>
              </w:rPr>
              <w:t>Уметь:</w:t>
            </w:r>
          </w:p>
          <w:p w14:paraId="1A1AB6C8" w14:textId="77777777" w:rsidR="006B6FD4" w:rsidRDefault="006B6FD4" w:rsidP="006B6FD4">
            <w:pPr>
              <w:rPr>
                <w:rFonts w:ascii="Times New Roman" w:hAnsi="Times New Roman"/>
                <w:lang w:val="ru-RU" w:eastAsia="ru-RU"/>
              </w:rPr>
            </w:pPr>
            <w:r>
              <w:rPr>
                <w:rFonts w:ascii="Times New Roman" w:hAnsi="Times New Roman"/>
                <w:lang w:val="ru-RU" w:eastAsia="ru-RU"/>
              </w:rPr>
              <w:t>- в</w:t>
            </w:r>
            <w:r w:rsidRPr="00D266B9">
              <w:rPr>
                <w:rFonts w:ascii="Times New Roman" w:hAnsi="Times New Roman"/>
                <w:lang w:val="ru-RU" w:eastAsia="ru-RU"/>
              </w:rPr>
              <w:t>ыявля</w:t>
            </w:r>
            <w:r>
              <w:rPr>
                <w:rFonts w:ascii="Times New Roman" w:hAnsi="Times New Roman"/>
                <w:lang w:val="ru-RU" w:eastAsia="ru-RU"/>
              </w:rPr>
              <w:t>ть</w:t>
            </w:r>
            <w:r w:rsidRPr="00D266B9">
              <w:rPr>
                <w:rFonts w:ascii="Times New Roman" w:hAnsi="Times New Roman"/>
                <w:lang w:val="ru-RU" w:eastAsia="ru-RU"/>
              </w:rPr>
              <w:t xml:space="preserve"> и формулир</w:t>
            </w:r>
            <w:r>
              <w:rPr>
                <w:rFonts w:ascii="Times New Roman" w:hAnsi="Times New Roman"/>
                <w:lang w:val="ru-RU" w:eastAsia="ru-RU"/>
              </w:rPr>
              <w:t>овать</w:t>
            </w:r>
            <w:r w:rsidRPr="00D266B9">
              <w:rPr>
                <w:rFonts w:ascii="Times New Roman" w:hAnsi="Times New Roman"/>
                <w:lang w:val="ru-RU" w:eastAsia="ru-RU"/>
              </w:rPr>
              <w:t xml:space="preserve"> стратегические альтернативы развития компании</w:t>
            </w:r>
            <w:r>
              <w:rPr>
                <w:rFonts w:ascii="Times New Roman" w:hAnsi="Times New Roman"/>
                <w:lang w:val="ru-RU" w:eastAsia="ru-RU"/>
              </w:rPr>
              <w:t>;</w:t>
            </w:r>
          </w:p>
          <w:p w14:paraId="1DB01466" w14:textId="0DE2C351" w:rsidR="009E7F89" w:rsidRPr="00D266B9" w:rsidRDefault="006B6FD4" w:rsidP="006B6FD4">
            <w:pPr>
              <w:rPr>
                <w:rFonts w:ascii="Times New Roman" w:hAnsi="Times New Roman"/>
                <w:color w:val="auto"/>
                <w:lang w:val="ru-RU"/>
              </w:rPr>
            </w:pPr>
            <w:r>
              <w:rPr>
                <w:rFonts w:ascii="Times New Roman" w:hAnsi="Times New Roman"/>
                <w:lang w:val="ru-RU"/>
              </w:rPr>
              <w:t xml:space="preserve">- </w:t>
            </w:r>
            <w:r w:rsidRPr="00D266B9">
              <w:rPr>
                <w:rFonts w:ascii="Times New Roman" w:hAnsi="Times New Roman"/>
                <w:lang w:val="ru-RU" w:eastAsia="ru-RU"/>
              </w:rPr>
              <w:t>применя</w:t>
            </w:r>
            <w:r>
              <w:rPr>
                <w:rFonts w:ascii="Times New Roman" w:hAnsi="Times New Roman"/>
                <w:lang w:val="ru-RU" w:eastAsia="ru-RU"/>
              </w:rPr>
              <w:t>ть</w:t>
            </w:r>
            <w:r w:rsidRPr="00D266B9">
              <w:rPr>
                <w:rFonts w:ascii="Times New Roman" w:hAnsi="Times New Roman"/>
                <w:lang w:val="ru-RU" w:eastAsia="ru-RU"/>
              </w:rPr>
              <w:t xml:space="preserve"> методы проведения комплексного анализа финансово-экономического положения компании</w:t>
            </w:r>
            <w:r>
              <w:rPr>
                <w:rFonts w:ascii="Times New Roman" w:hAnsi="Times New Roman"/>
                <w:lang w:val="ru-RU" w:eastAsia="ru-RU"/>
              </w:rPr>
              <w:t>.</w:t>
            </w:r>
          </w:p>
        </w:tc>
      </w:tr>
      <w:tr w:rsidR="009E7F89" w:rsidRPr="008A099D" w14:paraId="0032471B" w14:textId="77777777" w:rsidTr="00D266B9">
        <w:tc>
          <w:tcPr>
            <w:tcW w:w="980" w:type="dxa"/>
            <w:vMerge/>
          </w:tcPr>
          <w:p w14:paraId="55DFB144" w14:textId="77777777" w:rsidR="009E7F89" w:rsidRPr="00D86287" w:rsidRDefault="009E7F89" w:rsidP="00474A47">
            <w:pPr>
              <w:rPr>
                <w:rFonts w:ascii="Times New Roman" w:hAnsi="Times New Roman"/>
                <w:color w:val="auto"/>
                <w:sz w:val="24"/>
                <w:szCs w:val="24"/>
                <w:lang w:val="ru-RU"/>
              </w:rPr>
            </w:pPr>
          </w:p>
        </w:tc>
        <w:tc>
          <w:tcPr>
            <w:tcW w:w="2154" w:type="dxa"/>
            <w:vMerge/>
          </w:tcPr>
          <w:p w14:paraId="01A06A21" w14:textId="77777777" w:rsidR="009E7F89" w:rsidRPr="00D86287" w:rsidRDefault="009E7F89" w:rsidP="00474A47">
            <w:pPr>
              <w:rPr>
                <w:rFonts w:ascii="Times New Roman" w:hAnsi="Times New Roman"/>
                <w:color w:val="auto"/>
                <w:sz w:val="24"/>
                <w:szCs w:val="24"/>
                <w:lang w:val="ru-RU"/>
              </w:rPr>
            </w:pPr>
          </w:p>
        </w:tc>
        <w:tc>
          <w:tcPr>
            <w:tcW w:w="2244" w:type="dxa"/>
          </w:tcPr>
          <w:p w14:paraId="02142119" w14:textId="1D5C8D6F" w:rsidR="009E7F89" w:rsidRPr="00FB1834" w:rsidRDefault="009E7F89" w:rsidP="00474A47">
            <w:pPr>
              <w:rPr>
                <w:rFonts w:asciiTheme="minorHAnsi" w:eastAsiaTheme="minorHAnsi" w:hAnsiTheme="minorHAnsi" w:cstheme="minorBidi"/>
                <w:color w:val="auto"/>
                <w:highlight w:val="yellow"/>
                <w:lang w:val="ru-RU"/>
              </w:rPr>
            </w:pPr>
            <w:r w:rsidRPr="00FB1834">
              <w:rPr>
                <w:rFonts w:ascii="Times New Roman" w:hAnsi="Times New Roman"/>
                <w:b/>
                <w:bCs/>
                <w:color w:val="auto"/>
                <w:sz w:val="24"/>
                <w:szCs w:val="24"/>
                <w:lang w:val="ru-RU"/>
              </w:rPr>
              <w:t>2</w:t>
            </w:r>
            <w:r w:rsidRPr="00FB1834">
              <w:rPr>
                <w:rFonts w:ascii="Times New Roman" w:hAnsi="Times New Roman"/>
                <w:color w:val="auto"/>
                <w:sz w:val="24"/>
                <w:szCs w:val="24"/>
                <w:lang w:val="ru-RU"/>
              </w:rPr>
              <w:t>.</w:t>
            </w:r>
            <w:r w:rsidRPr="00FB1834">
              <w:rPr>
                <w:rFonts w:asciiTheme="minorHAnsi" w:eastAsiaTheme="minorHAnsi" w:hAnsiTheme="minorHAnsi" w:cstheme="minorBidi"/>
                <w:color w:val="auto"/>
                <w:lang w:val="ru-RU"/>
              </w:rPr>
              <w:t xml:space="preserve"> </w:t>
            </w:r>
            <w:r w:rsidR="006040FA" w:rsidRPr="006040FA">
              <w:rPr>
                <w:rFonts w:ascii="Times New Roman" w:hAnsi="Times New Roman"/>
                <w:sz w:val="24"/>
                <w:szCs w:val="24"/>
                <w:lang w:val="ru-RU" w:eastAsia="ru-RU" w:bidi="ru-RU"/>
              </w:rPr>
              <w:t>Применяет методы прогнозирования и оценки полученного прогноза для принятия управленческого решения</w:t>
            </w:r>
            <w:r w:rsidR="006B6FD4" w:rsidRPr="00D266B9">
              <w:rPr>
                <w:rFonts w:ascii="Times New Roman" w:hAnsi="Times New Roman"/>
                <w:sz w:val="24"/>
                <w:szCs w:val="24"/>
                <w:lang w:val="ru-RU" w:eastAsia="ru-RU"/>
              </w:rPr>
              <w:t>.</w:t>
            </w:r>
          </w:p>
        </w:tc>
        <w:tc>
          <w:tcPr>
            <w:tcW w:w="4313" w:type="dxa"/>
          </w:tcPr>
          <w:p w14:paraId="0FB6FB1C" w14:textId="77777777" w:rsidR="006B6FD4" w:rsidRPr="00D266B9" w:rsidRDefault="006B6FD4" w:rsidP="006B6FD4">
            <w:pPr>
              <w:rPr>
                <w:rFonts w:ascii="Times New Roman" w:hAnsi="Times New Roman"/>
                <w:b/>
                <w:bCs/>
                <w:color w:val="auto"/>
                <w:lang w:val="ru-RU"/>
              </w:rPr>
            </w:pPr>
            <w:r w:rsidRPr="00D266B9">
              <w:rPr>
                <w:rFonts w:ascii="Times New Roman" w:hAnsi="Times New Roman"/>
                <w:b/>
                <w:bCs/>
                <w:color w:val="auto"/>
                <w:lang w:val="ru-RU"/>
              </w:rPr>
              <w:t xml:space="preserve">2.Знать: </w:t>
            </w:r>
          </w:p>
          <w:p w14:paraId="79CC11F2" w14:textId="77777777" w:rsidR="006B6FD4" w:rsidRPr="00D266B9" w:rsidRDefault="006B6FD4" w:rsidP="006B6FD4">
            <w:pPr>
              <w:rPr>
                <w:rFonts w:ascii="Times New Roman" w:hAnsi="Times New Roman"/>
                <w:color w:val="auto"/>
                <w:lang w:val="ru-RU"/>
              </w:rPr>
            </w:pPr>
            <w:r>
              <w:rPr>
                <w:rFonts w:ascii="Times New Roman" w:hAnsi="Times New Roman"/>
                <w:sz w:val="24"/>
                <w:szCs w:val="24"/>
                <w:lang w:val="ru-RU" w:eastAsia="ru-RU"/>
              </w:rPr>
              <w:t>-</w:t>
            </w:r>
            <w:r w:rsidRPr="00D266B9">
              <w:rPr>
                <w:rFonts w:ascii="Times New Roman" w:hAnsi="Times New Roman"/>
                <w:sz w:val="24"/>
                <w:szCs w:val="24"/>
                <w:lang w:val="ru-RU" w:eastAsia="ru-RU"/>
              </w:rPr>
              <w:t xml:space="preserve"> методы прогнозирования и оценки полученного прогноза для принятия управленческого решения. </w:t>
            </w:r>
            <w:r w:rsidRPr="00D266B9">
              <w:rPr>
                <w:rFonts w:ascii="Times New Roman" w:hAnsi="Times New Roman"/>
                <w:color w:val="auto"/>
                <w:lang w:val="ru-RU"/>
              </w:rPr>
              <w:t xml:space="preserve"> </w:t>
            </w:r>
          </w:p>
          <w:p w14:paraId="24D97AA2" w14:textId="77777777" w:rsidR="006B6FD4" w:rsidRPr="00D266B9" w:rsidRDefault="006B6FD4" w:rsidP="006B6FD4">
            <w:pPr>
              <w:rPr>
                <w:rFonts w:ascii="Times New Roman" w:hAnsi="Times New Roman"/>
                <w:b/>
                <w:bCs/>
                <w:color w:val="auto"/>
                <w:lang w:val="ru-RU"/>
              </w:rPr>
            </w:pPr>
            <w:r w:rsidRPr="00D266B9">
              <w:rPr>
                <w:rFonts w:ascii="Times New Roman" w:hAnsi="Times New Roman"/>
                <w:b/>
                <w:bCs/>
                <w:color w:val="auto"/>
                <w:lang w:val="ru-RU"/>
              </w:rPr>
              <w:t xml:space="preserve">Уметь: </w:t>
            </w:r>
          </w:p>
          <w:p w14:paraId="59467CE5" w14:textId="46426D4C" w:rsidR="009E7F89" w:rsidRPr="00D266B9" w:rsidRDefault="006B6FD4" w:rsidP="006B6FD4">
            <w:pPr>
              <w:rPr>
                <w:rFonts w:ascii="Times New Roman" w:hAnsi="Times New Roman"/>
                <w:color w:val="auto"/>
                <w:lang w:val="ru-RU"/>
              </w:rPr>
            </w:pPr>
            <w:r>
              <w:rPr>
                <w:rFonts w:ascii="Times New Roman" w:hAnsi="Times New Roman"/>
                <w:sz w:val="24"/>
                <w:szCs w:val="24"/>
                <w:lang w:val="ru-RU" w:eastAsia="ru-RU"/>
              </w:rPr>
              <w:t>- п</w:t>
            </w:r>
            <w:r w:rsidRPr="00D266B9">
              <w:rPr>
                <w:rFonts w:ascii="Times New Roman" w:hAnsi="Times New Roman"/>
                <w:sz w:val="24"/>
                <w:szCs w:val="24"/>
                <w:lang w:val="ru-RU" w:eastAsia="ru-RU"/>
              </w:rPr>
              <w:t>рименя</w:t>
            </w:r>
            <w:r>
              <w:rPr>
                <w:rFonts w:ascii="Times New Roman" w:hAnsi="Times New Roman"/>
                <w:sz w:val="24"/>
                <w:szCs w:val="24"/>
                <w:lang w:val="ru-RU" w:eastAsia="ru-RU"/>
              </w:rPr>
              <w:t>ть</w:t>
            </w:r>
            <w:r w:rsidRPr="00D266B9">
              <w:rPr>
                <w:rFonts w:ascii="Times New Roman" w:hAnsi="Times New Roman"/>
                <w:sz w:val="24"/>
                <w:szCs w:val="24"/>
                <w:lang w:val="ru-RU" w:eastAsia="ru-RU"/>
              </w:rPr>
              <w:t xml:space="preserve"> методы прогнозирования и оценки полученного прогноза для принятия управленческого решения.</w:t>
            </w:r>
          </w:p>
        </w:tc>
      </w:tr>
      <w:tr w:rsidR="009E7F89" w:rsidRPr="008A099D" w14:paraId="75D7EA74" w14:textId="77777777" w:rsidTr="00D266B9">
        <w:tc>
          <w:tcPr>
            <w:tcW w:w="980" w:type="dxa"/>
            <w:vMerge/>
          </w:tcPr>
          <w:p w14:paraId="6048F543" w14:textId="77777777" w:rsidR="009E7F89" w:rsidRPr="00D86287" w:rsidRDefault="009E7F89" w:rsidP="00474A47">
            <w:pPr>
              <w:rPr>
                <w:rFonts w:ascii="Times New Roman" w:hAnsi="Times New Roman"/>
                <w:color w:val="auto"/>
                <w:sz w:val="24"/>
                <w:szCs w:val="24"/>
                <w:lang w:val="ru-RU"/>
              </w:rPr>
            </w:pPr>
          </w:p>
        </w:tc>
        <w:tc>
          <w:tcPr>
            <w:tcW w:w="2154" w:type="dxa"/>
            <w:vMerge/>
          </w:tcPr>
          <w:p w14:paraId="69F60492" w14:textId="77777777" w:rsidR="009E7F89" w:rsidRPr="00D86287" w:rsidRDefault="009E7F89" w:rsidP="00474A47">
            <w:pPr>
              <w:rPr>
                <w:rFonts w:ascii="Times New Roman" w:hAnsi="Times New Roman"/>
                <w:color w:val="auto"/>
                <w:sz w:val="24"/>
                <w:szCs w:val="24"/>
                <w:lang w:val="ru-RU"/>
              </w:rPr>
            </w:pPr>
          </w:p>
        </w:tc>
        <w:tc>
          <w:tcPr>
            <w:tcW w:w="2244" w:type="dxa"/>
          </w:tcPr>
          <w:p w14:paraId="1E1A5133" w14:textId="79E3DAE0" w:rsidR="009E7F89" w:rsidRPr="00CB6458" w:rsidRDefault="00D266B9" w:rsidP="00474A47">
            <w:pPr>
              <w:rPr>
                <w:rFonts w:asciiTheme="minorHAnsi" w:eastAsiaTheme="minorHAnsi" w:hAnsiTheme="minorHAnsi" w:cstheme="minorBidi"/>
                <w:color w:val="auto"/>
                <w:highlight w:val="yellow"/>
                <w:lang w:val="ru-RU"/>
              </w:rPr>
            </w:pPr>
            <w:r>
              <w:rPr>
                <w:rFonts w:ascii="Times New Roman" w:hAnsi="Times New Roman"/>
                <w:b/>
                <w:bCs/>
                <w:color w:val="auto"/>
                <w:sz w:val="24"/>
                <w:szCs w:val="24"/>
                <w:lang w:val="ru-RU"/>
              </w:rPr>
              <w:t>3</w:t>
            </w:r>
            <w:r w:rsidR="009E7F89" w:rsidRPr="009E7F89">
              <w:rPr>
                <w:rFonts w:ascii="Times New Roman" w:hAnsi="Times New Roman"/>
                <w:b/>
                <w:bCs/>
                <w:color w:val="auto"/>
                <w:sz w:val="24"/>
                <w:szCs w:val="24"/>
                <w:lang w:val="ru-RU"/>
              </w:rPr>
              <w:t xml:space="preserve">. </w:t>
            </w:r>
            <w:r w:rsidR="006040FA" w:rsidRPr="006040FA">
              <w:rPr>
                <w:rFonts w:ascii="Times New Roman" w:hAnsi="Times New Roman"/>
                <w:sz w:val="24"/>
                <w:szCs w:val="24"/>
                <w:lang w:val="ru-RU" w:eastAsia="ru-RU" w:bidi="ru-RU"/>
              </w:rPr>
              <w:t>Демонстрирует навыки разработки, внедрения и реализации стратегии компании</w:t>
            </w:r>
            <w:r w:rsidR="006B6FD4" w:rsidRPr="009E7F89">
              <w:rPr>
                <w:rFonts w:ascii="Times New Roman" w:eastAsiaTheme="minorHAnsi" w:hAnsi="Times New Roman"/>
                <w:color w:val="auto"/>
                <w:sz w:val="24"/>
                <w:szCs w:val="24"/>
                <w:lang w:val="ru-RU"/>
              </w:rPr>
              <w:t>.</w:t>
            </w:r>
          </w:p>
        </w:tc>
        <w:tc>
          <w:tcPr>
            <w:tcW w:w="4313" w:type="dxa"/>
          </w:tcPr>
          <w:p w14:paraId="03872DD8" w14:textId="5E680E9A" w:rsidR="006B6FD4" w:rsidRPr="00D266B9" w:rsidRDefault="006B6FD4" w:rsidP="006B6FD4">
            <w:pPr>
              <w:pStyle w:val="ac"/>
              <w:ind w:left="0"/>
              <w:rPr>
                <w:rFonts w:ascii="Times New Roman" w:hAnsi="Times New Roman"/>
                <w:b/>
                <w:bCs/>
                <w:color w:val="auto"/>
                <w:lang w:val="ru-RU"/>
              </w:rPr>
            </w:pPr>
            <w:r>
              <w:rPr>
                <w:rFonts w:ascii="Times New Roman" w:hAnsi="Times New Roman"/>
                <w:b/>
                <w:bCs/>
                <w:color w:val="auto"/>
                <w:lang w:val="ru-RU"/>
              </w:rPr>
              <w:t>3</w:t>
            </w:r>
            <w:r w:rsidR="00816F83" w:rsidRPr="00D266B9">
              <w:rPr>
                <w:rFonts w:ascii="Times New Roman" w:hAnsi="Times New Roman"/>
                <w:b/>
                <w:bCs/>
                <w:color w:val="auto"/>
                <w:lang w:val="ru-RU"/>
              </w:rPr>
              <w:t>.</w:t>
            </w:r>
            <w:r w:rsidRPr="00D266B9">
              <w:rPr>
                <w:rFonts w:ascii="Times New Roman" w:hAnsi="Times New Roman"/>
                <w:b/>
                <w:bCs/>
                <w:color w:val="auto"/>
                <w:lang w:val="ru-RU"/>
              </w:rPr>
              <w:t xml:space="preserve"> Знать:</w:t>
            </w:r>
          </w:p>
          <w:p w14:paraId="73F663C0" w14:textId="77777777" w:rsidR="006B6FD4" w:rsidRPr="00D266B9" w:rsidRDefault="006B6FD4" w:rsidP="006B6FD4">
            <w:pPr>
              <w:pStyle w:val="ac"/>
              <w:ind w:left="0"/>
              <w:rPr>
                <w:rFonts w:ascii="Times New Roman" w:hAnsi="Times New Roman"/>
                <w:color w:val="auto"/>
                <w:lang w:val="ru-RU"/>
              </w:rPr>
            </w:pPr>
            <w:r w:rsidRPr="00D266B9">
              <w:rPr>
                <w:rFonts w:ascii="Times New Roman" w:hAnsi="Times New Roman"/>
                <w:color w:val="auto"/>
                <w:lang w:val="ru-RU"/>
              </w:rPr>
              <w:t>методологические аспекты реализации стратегии компании.</w:t>
            </w:r>
          </w:p>
          <w:p w14:paraId="4E5DA400" w14:textId="77777777" w:rsidR="006B6FD4" w:rsidRPr="00D266B9" w:rsidRDefault="006B6FD4" w:rsidP="006B6FD4">
            <w:pPr>
              <w:rPr>
                <w:rFonts w:ascii="Times New Roman" w:hAnsi="Times New Roman"/>
                <w:b/>
                <w:bCs/>
                <w:color w:val="auto"/>
                <w:lang w:val="ru-RU"/>
              </w:rPr>
            </w:pPr>
            <w:r w:rsidRPr="00D266B9">
              <w:rPr>
                <w:rFonts w:ascii="Times New Roman" w:hAnsi="Times New Roman"/>
                <w:b/>
                <w:bCs/>
                <w:color w:val="auto"/>
                <w:lang w:val="ru-RU"/>
              </w:rPr>
              <w:t xml:space="preserve">Уметь: </w:t>
            </w:r>
          </w:p>
          <w:p w14:paraId="72A9C42D" w14:textId="59050CC6" w:rsidR="009E7F89" w:rsidRPr="00D266B9" w:rsidRDefault="006B6FD4" w:rsidP="006B6FD4">
            <w:pPr>
              <w:rPr>
                <w:rFonts w:ascii="Times New Roman" w:hAnsi="Times New Roman"/>
                <w:color w:val="auto"/>
                <w:lang w:val="ru-RU"/>
              </w:rPr>
            </w:pPr>
            <w:r w:rsidRPr="00D266B9">
              <w:rPr>
                <w:rFonts w:ascii="Times New Roman" w:hAnsi="Times New Roman"/>
                <w:color w:val="auto"/>
                <w:lang w:val="ru-RU"/>
              </w:rPr>
              <w:t>разрабатывать, внедрять и реализовывать стратегию компании</w:t>
            </w:r>
            <w:r>
              <w:rPr>
                <w:rFonts w:ascii="Times New Roman" w:hAnsi="Times New Roman"/>
                <w:color w:val="auto"/>
                <w:lang w:val="ru-RU"/>
              </w:rPr>
              <w:t>.</w:t>
            </w:r>
          </w:p>
        </w:tc>
      </w:tr>
      <w:tr w:rsidR="005C273B" w:rsidRPr="008A099D" w14:paraId="224F44FB" w14:textId="77777777" w:rsidTr="00D266B9">
        <w:tc>
          <w:tcPr>
            <w:tcW w:w="980" w:type="dxa"/>
            <w:vMerge w:val="restart"/>
          </w:tcPr>
          <w:p w14:paraId="774A6AEF" w14:textId="2ACF6688" w:rsidR="005C273B" w:rsidRPr="00D266B9" w:rsidRDefault="00E7224A" w:rsidP="00474A47">
            <w:pPr>
              <w:rPr>
                <w:rFonts w:ascii="Times New Roman" w:hAnsi="Times New Roman"/>
                <w:color w:val="auto"/>
                <w:sz w:val="24"/>
                <w:szCs w:val="24"/>
                <w:lang w:val="ru-RU"/>
              </w:rPr>
            </w:pPr>
            <w:r>
              <w:rPr>
                <w:rFonts w:ascii="Times New Roman" w:hAnsi="Times New Roman"/>
                <w:color w:val="auto"/>
                <w:sz w:val="24"/>
                <w:szCs w:val="24"/>
                <w:lang w:val="ru-RU"/>
              </w:rPr>
              <w:t>П</w:t>
            </w:r>
            <w:r w:rsidR="005C273B" w:rsidRPr="005C273B">
              <w:rPr>
                <w:rFonts w:ascii="Times New Roman" w:hAnsi="Times New Roman"/>
                <w:color w:val="auto"/>
                <w:sz w:val="24"/>
                <w:szCs w:val="24"/>
              </w:rPr>
              <w:t>К-</w:t>
            </w:r>
            <w:r w:rsidR="00D266B9">
              <w:rPr>
                <w:rFonts w:ascii="Times New Roman" w:hAnsi="Times New Roman"/>
                <w:color w:val="auto"/>
                <w:sz w:val="24"/>
                <w:szCs w:val="24"/>
                <w:lang w:val="ru-RU"/>
              </w:rPr>
              <w:t>2</w:t>
            </w:r>
          </w:p>
        </w:tc>
        <w:tc>
          <w:tcPr>
            <w:tcW w:w="2154" w:type="dxa"/>
            <w:vMerge w:val="restart"/>
          </w:tcPr>
          <w:p w14:paraId="7CF54A55" w14:textId="25EE8001" w:rsidR="005C273B" w:rsidRPr="00D266B9" w:rsidRDefault="007B0320" w:rsidP="00474A47">
            <w:pPr>
              <w:rPr>
                <w:rFonts w:ascii="Times New Roman" w:hAnsi="Times New Roman"/>
                <w:color w:val="auto"/>
                <w:lang w:val="ru-RU" w:bidi="ru-RU"/>
              </w:rPr>
            </w:pPr>
            <w:r w:rsidRPr="007B0320">
              <w:rPr>
                <w:rFonts w:ascii="Times New Roman" w:hAnsi="Times New Roman"/>
                <w:sz w:val="24"/>
                <w:szCs w:val="24"/>
                <w:lang w:val="ru-RU" w:bidi="ru-RU"/>
              </w:rPr>
              <w:t xml:space="preserve">Способность применять современные инструменты </w:t>
            </w:r>
            <w:r w:rsidRPr="007B0320">
              <w:rPr>
                <w:rFonts w:ascii="Times New Roman" w:hAnsi="Times New Roman"/>
                <w:sz w:val="24"/>
                <w:szCs w:val="24"/>
                <w:lang w:val="ru-RU" w:bidi="ru-RU"/>
              </w:rPr>
              <w:lastRenderedPageBreak/>
              <w:t>анализа, в том числе, с использованием интеллектуальных информационно-аналитических систем</w:t>
            </w:r>
            <w:r w:rsidR="00664734">
              <w:rPr>
                <w:rFonts w:ascii="Times New Roman" w:hAnsi="Times New Roman"/>
                <w:sz w:val="24"/>
                <w:szCs w:val="24"/>
                <w:lang w:val="ru-RU"/>
              </w:rPr>
              <w:t>.</w:t>
            </w:r>
          </w:p>
        </w:tc>
        <w:tc>
          <w:tcPr>
            <w:tcW w:w="2244" w:type="dxa"/>
          </w:tcPr>
          <w:p w14:paraId="6931944A" w14:textId="24323D42" w:rsidR="005C273B" w:rsidRPr="00FA4259" w:rsidRDefault="005C273B" w:rsidP="00D266B9">
            <w:pPr>
              <w:tabs>
                <w:tab w:val="left" w:pos="313"/>
              </w:tabs>
              <w:autoSpaceDE w:val="0"/>
              <w:autoSpaceDN w:val="0"/>
              <w:adjustRightInd w:val="0"/>
              <w:jc w:val="both"/>
              <w:rPr>
                <w:rFonts w:ascii="Times New Roman" w:hAnsi="Times New Roman"/>
                <w:color w:val="auto"/>
                <w:sz w:val="24"/>
                <w:szCs w:val="24"/>
                <w:highlight w:val="yellow"/>
                <w:lang w:val="ru-RU"/>
              </w:rPr>
            </w:pPr>
            <w:r w:rsidRPr="00D266B9">
              <w:rPr>
                <w:rFonts w:ascii="Times New Roman" w:hAnsi="Times New Roman"/>
                <w:b/>
                <w:bCs/>
                <w:color w:val="auto"/>
                <w:lang w:val="ru-RU"/>
              </w:rPr>
              <w:lastRenderedPageBreak/>
              <w:t>1.</w:t>
            </w:r>
            <w:r w:rsidR="006722D1" w:rsidRPr="00D266B9">
              <w:rPr>
                <w:rFonts w:asciiTheme="minorHAnsi" w:eastAsiaTheme="minorHAnsi" w:hAnsiTheme="minorHAnsi" w:cstheme="minorBidi"/>
                <w:color w:val="auto"/>
                <w:lang w:val="ru-RU"/>
              </w:rPr>
              <w:t xml:space="preserve"> </w:t>
            </w:r>
            <w:r w:rsidR="007B0320" w:rsidRPr="007B0320">
              <w:rPr>
                <w:rFonts w:ascii="Times New Roman" w:hAnsi="Times New Roman"/>
                <w:lang w:val="ru-RU" w:eastAsia="ru-RU" w:bidi="ru-RU"/>
              </w:rPr>
              <w:t xml:space="preserve">Проводит самостоятельные исследования бизнес-процессов в соответствии с </w:t>
            </w:r>
            <w:r w:rsidR="007B0320" w:rsidRPr="007B0320">
              <w:rPr>
                <w:rFonts w:ascii="Times New Roman" w:hAnsi="Times New Roman"/>
                <w:lang w:val="ru-RU" w:eastAsia="ru-RU" w:bidi="ru-RU"/>
              </w:rPr>
              <w:lastRenderedPageBreak/>
              <w:t>разработанной производственной программой с использованием современных информационно-аналитических систем</w:t>
            </w:r>
            <w:r w:rsidR="00664734" w:rsidRPr="00D266B9">
              <w:rPr>
                <w:rFonts w:ascii="Times New Roman" w:hAnsi="Times New Roman"/>
                <w:lang w:val="ru-RU" w:eastAsia="ru-RU"/>
              </w:rPr>
              <w:t>.</w:t>
            </w:r>
          </w:p>
        </w:tc>
        <w:tc>
          <w:tcPr>
            <w:tcW w:w="4313" w:type="dxa"/>
          </w:tcPr>
          <w:p w14:paraId="094982C6" w14:textId="7D2A8BAE" w:rsidR="00664734" w:rsidRPr="00D266B9" w:rsidRDefault="00664734" w:rsidP="00664734">
            <w:pPr>
              <w:rPr>
                <w:rFonts w:ascii="Times New Roman" w:hAnsi="Times New Roman"/>
                <w:b/>
                <w:bCs/>
                <w:color w:val="auto"/>
                <w:lang w:val="ru-RU"/>
              </w:rPr>
            </w:pPr>
            <w:r w:rsidRPr="00D266B9">
              <w:rPr>
                <w:rFonts w:ascii="Times New Roman" w:hAnsi="Times New Roman"/>
                <w:b/>
                <w:bCs/>
                <w:color w:val="auto"/>
                <w:lang w:val="ru-RU"/>
              </w:rPr>
              <w:lastRenderedPageBreak/>
              <w:t xml:space="preserve">1. Знать: </w:t>
            </w:r>
          </w:p>
          <w:p w14:paraId="642AA59E" w14:textId="77777777" w:rsidR="00664734" w:rsidRPr="00D266B9" w:rsidRDefault="00664734" w:rsidP="00664734">
            <w:pPr>
              <w:rPr>
                <w:rFonts w:ascii="Times New Roman" w:hAnsi="Times New Roman"/>
                <w:color w:val="auto"/>
                <w:lang w:val="ru-RU"/>
              </w:rPr>
            </w:pPr>
            <w:r>
              <w:rPr>
                <w:rFonts w:ascii="Times New Roman" w:hAnsi="Times New Roman"/>
                <w:lang w:val="ru-RU" w:eastAsia="ru-RU"/>
              </w:rPr>
              <w:t>-</w:t>
            </w:r>
            <w:r w:rsidRPr="00D266B9">
              <w:rPr>
                <w:rFonts w:ascii="Times New Roman" w:hAnsi="Times New Roman"/>
                <w:lang w:val="ru-RU" w:eastAsia="ru-RU"/>
              </w:rPr>
              <w:t xml:space="preserve"> бизнес-процесс</w:t>
            </w:r>
            <w:r>
              <w:rPr>
                <w:rFonts w:ascii="Times New Roman" w:hAnsi="Times New Roman"/>
                <w:lang w:val="ru-RU" w:eastAsia="ru-RU"/>
              </w:rPr>
              <w:t>ы</w:t>
            </w:r>
            <w:r w:rsidRPr="00D266B9">
              <w:rPr>
                <w:rFonts w:ascii="Times New Roman" w:hAnsi="Times New Roman"/>
                <w:lang w:val="ru-RU" w:eastAsia="ru-RU"/>
              </w:rPr>
              <w:t xml:space="preserve"> в соответствии с разработанной производственной программой с использованием </w:t>
            </w:r>
            <w:r w:rsidRPr="00D266B9">
              <w:rPr>
                <w:rFonts w:ascii="Times New Roman" w:hAnsi="Times New Roman"/>
                <w:lang w:val="ru-RU" w:eastAsia="ru-RU"/>
              </w:rPr>
              <w:lastRenderedPageBreak/>
              <w:t>современных информационно-аналитических систем.</w:t>
            </w:r>
          </w:p>
          <w:p w14:paraId="5320875F" w14:textId="77777777" w:rsidR="00664734" w:rsidRPr="00D266B9" w:rsidRDefault="00664734" w:rsidP="00664734">
            <w:pPr>
              <w:rPr>
                <w:rFonts w:ascii="Times New Roman" w:hAnsi="Times New Roman"/>
                <w:b/>
                <w:bCs/>
                <w:color w:val="auto"/>
                <w:lang w:val="ru-RU"/>
              </w:rPr>
            </w:pPr>
            <w:r w:rsidRPr="00D266B9">
              <w:rPr>
                <w:rFonts w:ascii="Times New Roman" w:hAnsi="Times New Roman"/>
                <w:b/>
                <w:bCs/>
                <w:color w:val="auto"/>
                <w:lang w:val="ru-RU"/>
              </w:rPr>
              <w:t xml:space="preserve">Уметь: </w:t>
            </w:r>
          </w:p>
          <w:p w14:paraId="2E12CD00" w14:textId="21F633B6" w:rsidR="005C273B" w:rsidRPr="00D266B9" w:rsidRDefault="00664734" w:rsidP="00664734">
            <w:pPr>
              <w:rPr>
                <w:rFonts w:ascii="Times New Roman" w:hAnsi="Times New Roman"/>
                <w:color w:val="auto"/>
                <w:lang w:val="ru-RU"/>
              </w:rPr>
            </w:pPr>
            <w:r>
              <w:rPr>
                <w:rFonts w:ascii="Times New Roman" w:hAnsi="Times New Roman"/>
                <w:lang w:val="ru-RU" w:eastAsia="ru-RU"/>
              </w:rPr>
              <w:t>- п</w:t>
            </w:r>
            <w:r w:rsidRPr="00D266B9">
              <w:rPr>
                <w:rFonts w:ascii="Times New Roman" w:hAnsi="Times New Roman"/>
                <w:lang w:val="ru-RU" w:eastAsia="ru-RU"/>
              </w:rPr>
              <w:t>роводит</w:t>
            </w:r>
            <w:r>
              <w:rPr>
                <w:rFonts w:ascii="Times New Roman" w:hAnsi="Times New Roman"/>
                <w:lang w:val="ru-RU" w:eastAsia="ru-RU"/>
              </w:rPr>
              <w:t>ь</w:t>
            </w:r>
            <w:r w:rsidRPr="00D266B9">
              <w:rPr>
                <w:rFonts w:ascii="Times New Roman" w:hAnsi="Times New Roman"/>
                <w:lang w:val="ru-RU" w:eastAsia="ru-RU"/>
              </w:rPr>
              <w:t xml:space="preserve"> самостоятельные исследования бизнес-процессов в соответствии с разработанной производственной программой с использованием современных информационно-аналитических систем.</w:t>
            </w:r>
          </w:p>
        </w:tc>
      </w:tr>
      <w:tr w:rsidR="005C273B" w:rsidRPr="008A099D" w14:paraId="74DD3081" w14:textId="77777777" w:rsidTr="00D266B9">
        <w:tc>
          <w:tcPr>
            <w:tcW w:w="980" w:type="dxa"/>
            <w:vMerge/>
          </w:tcPr>
          <w:p w14:paraId="56160BB4" w14:textId="77777777" w:rsidR="005C273B" w:rsidRPr="00D86287" w:rsidRDefault="005C273B" w:rsidP="00474A47">
            <w:pPr>
              <w:rPr>
                <w:rFonts w:ascii="Times New Roman" w:hAnsi="Times New Roman"/>
                <w:color w:val="auto"/>
                <w:sz w:val="24"/>
                <w:szCs w:val="24"/>
                <w:lang w:val="ru-RU"/>
              </w:rPr>
            </w:pPr>
          </w:p>
        </w:tc>
        <w:tc>
          <w:tcPr>
            <w:tcW w:w="2154" w:type="dxa"/>
            <w:vMerge/>
          </w:tcPr>
          <w:p w14:paraId="26CBCCE9" w14:textId="77777777" w:rsidR="005C273B" w:rsidRPr="00D86287" w:rsidRDefault="005C273B" w:rsidP="00474A47">
            <w:pPr>
              <w:rPr>
                <w:rFonts w:ascii="Times New Roman" w:hAnsi="Times New Roman"/>
                <w:color w:val="auto"/>
                <w:sz w:val="24"/>
                <w:szCs w:val="24"/>
                <w:lang w:val="ru-RU"/>
              </w:rPr>
            </w:pPr>
          </w:p>
        </w:tc>
        <w:tc>
          <w:tcPr>
            <w:tcW w:w="2244" w:type="dxa"/>
          </w:tcPr>
          <w:p w14:paraId="7380DC49" w14:textId="18881CA8" w:rsidR="005C273B" w:rsidRPr="000952D1" w:rsidRDefault="005C273B" w:rsidP="00474A47">
            <w:pPr>
              <w:rPr>
                <w:rFonts w:ascii="Times New Roman" w:hAnsi="Times New Roman"/>
                <w:color w:val="auto"/>
                <w:sz w:val="24"/>
                <w:szCs w:val="24"/>
                <w:lang w:val="ru-RU"/>
              </w:rPr>
            </w:pPr>
            <w:r w:rsidRPr="000952D1">
              <w:rPr>
                <w:rFonts w:ascii="Times New Roman" w:hAnsi="Times New Roman"/>
                <w:b/>
                <w:bCs/>
                <w:color w:val="auto"/>
                <w:sz w:val="24"/>
                <w:szCs w:val="24"/>
                <w:lang w:val="ru-RU"/>
              </w:rPr>
              <w:t>2</w:t>
            </w:r>
            <w:r w:rsidRPr="000952D1">
              <w:rPr>
                <w:rFonts w:ascii="Times New Roman" w:hAnsi="Times New Roman"/>
                <w:color w:val="auto"/>
                <w:sz w:val="24"/>
                <w:szCs w:val="24"/>
                <w:lang w:val="ru-RU"/>
              </w:rPr>
              <w:t>.</w:t>
            </w:r>
            <w:r w:rsidR="00664734" w:rsidRPr="00D266B9">
              <w:rPr>
                <w:rFonts w:ascii="Times New Roman" w:hAnsi="Times New Roman"/>
                <w:sz w:val="24"/>
                <w:szCs w:val="24"/>
                <w:lang w:val="ru-RU" w:eastAsia="ru-RU"/>
              </w:rPr>
              <w:t xml:space="preserve"> </w:t>
            </w:r>
            <w:r w:rsidR="007B0320" w:rsidRPr="007B0320">
              <w:rPr>
                <w:rFonts w:ascii="Times New Roman" w:hAnsi="Times New Roman"/>
                <w:sz w:val="24"/>
                <w:szCs w:val="24"/>
                <w:lang w:val="ru-RU" w:eastAsia="ru-RU" w:bidi="ru-RU"/>
              </w:rPr>
              <w:t>Демонстрирует владение методами сбора, анализа и обработки данных для принятия управленческих решений при моделировании бизнес-процессов</w:t>
            </w:r>
            <w:r w:rsidR="00664734">
              <w:rPr>
                <w:rFonts w:ascii="Times New Roman" w:hAnsi="Times New Roman"/>
                <w:sz w:val="24"/>
                <w:szCs w:val="24"/>
                <w:lang w:val="ru-RU" w:eastAsia="ru-RU"/>
              </w:rPr>
              <w:t>.</w:t>
            </w:r>
          </w:p>
        </w:tc>
        <w:tc>
          <w:tcPr>
            <w:tcW w:w="4313" w:type="dxa"/>
          </w:tcPr>
          <w:p w14:paraId="04B90513" w14:textId="59DEB077" w:rsidR="001F030C" w:rsidRPr="00D86287" w:rsidRDefault="005C273B" w:rsidP="001F030C">
            <w:pPr>
              <w:rPr>
                <w:rFonts w:ascii="Times New Roman" w:hAnsi="Times New Roman"/>
                <w:color w:val="auto"/>
                <w:sz w:val="24"/>
                <w:szCs w:val="24"/>
                <w:lang w:val="ru-RU"/>
              </w:rPr>
            </w:pPr>
            <w:r w:rsidRPr="00D86287">
              <w:rPr>
                <w:rFonts w:ascii="Times New Roman" w:hAnsi="Times New Roman"/>
                <w:b/>
                <w:bCs/>
                <w:color w:val="auto"/>
                <w:sz w:val="24"/>
                <w:szCs w:val="24"/>
                <w:lang w:val="ru-RU"/>
              </w:rPr>
              <w:t>2.</w:t>
            </w:r>
            <w:r w:rsidR="001F030C" w:rsidRPr="00D86287">
              <w:rPr>
                <w:rFonts w:ascii="Times New Roman" w:hAnsi="Times New Roman"/>
                <w:b/>
                <w:bCs/>
                <w:color w:val="auto"/>
                <w:sz w:val="24"/>
                <w:szCs w:val="24"/>
                <w:lang w:val="ru-RU"/>
              </w:rPr>
              <w:t xml:space="preserve"> Знать</w:t>
            </w:r>
            <w:r w:rsidR="001F030C" w:rsidRPr="00D86287">
              <w:rPr>
                <w:rFonts w:ascii="Times New Roman" w:hAnsi="Times New Roman"/>
                <w:color w:val="auto"/>
                <w:sz w:val="24"/>
                <w:szCs w:val="24"/>
                <w:lang w:val="ru-RU"/>
              </w:rPr>
              <w:t xml:space="preserve">: </w:t>
            </w:r>
          </w:p>
          <w:p w14:paraId="49046CE3" w14:textId="77777777" w:rsidR="001F030C" w:rsidRPr="00D86287" w:rsidRDefault="001F030C" w:rsidP="001F030C">
            <w:pPr>
              <w:rPr>
                <w:rFonts w:ascii="Times New Roman" w:hAnsi="Times New Roman"/>
                <w:color w:val="auto"/>
                <w:sz w:val="24"/>
                <w:szCs w:val="24"/>
                <w:lang w:val="ru-RU"/>
              </w:rPr>
            </w:pPr>
            <w:r w:rsidRPr="006B3747">
              <w:rPr>
                <w:rFonts w:ascii="Times New Roman" w:hAnsi="Times New Roman"/>
                <w:color w:val="auto"/>
                <w:sz w:val="24"/>
                <w:szCs w:val="24"/>
                <w:lang w:val="ru-RU"/>
              </w:rPr>
              <w:t>методы стратегического, оперативного, ретроспективного анализа</w:t>
            </w:r>
            <w:r w:rsidRPr="00D86287">
              <w:rPr>
                <w:rFonts w:ascii="Times New Roman" w:hAnsi="Times New Roman"/>
                <w:color w:val="auto"/>
                <w:sz w:val="24"/>
                <w:szCs w:val="24"/>
                <w:lang w:val="ru-RU"/>
              </w:rPr>
              <w:t>.</w:t>
            </w:r>
          </w:p>
          <w:p w14:paraId="49D22924" w14:textId="77777777" w:rsidR="001F030C" w:rsidRPr="00D86287" w:rsidRDefault="001F030C" w:rsidP="001F030C">
            <w:pPr>
              <w:rPr>
                <w:rFonts w:ascii="Times New Roman" w:hAnsi="Times New Roman"/>
                <w:color w:val="auto"/>
                <w:sz w:val="24"/>
                <w:szCs w:val="24"/>
                <w:lang w:val="ru-RU"/>
              </w:rPr>
            </w:pPr>
            <w:r w:rsidRPr="00D86287">
              <w:rPr>
                <w:rFonts w:ascii="Times New Roman" w:hAnsi="Times New Roman"/>
                <w:b/>
                <w:bCs/>
                <w:color w:val="auto"/>
                <w:sz w:val="24"/>
                <w:szCs w:val="24"/>
                <w:lang w:val="ru-RU"/>
              </w:rPr>
              <w:t>Уметь</w:t>
            </w:r>
            <w:r w:rsidRPr="00D86287">
              <w:rPr>
                <w:rFonts w:ascii="Times New Roman" w:hAnsi="Times New Roman"/>
                <w:color w:val="auto"/>
                <w:sz w:val="24"/>
                <w:szCs w:val="24"/>
                <w:lang w:val="ru-RU"/>
              </w:rPr>
              <w:t xml:space="preserve">: </w:t>
            </w:r>
          </w:p>
          <w:p w14:paraId="318FCDF6" w14:textId="1E811A67" w:rsidR="005C273B" w:rsidRPr="00D86287" w:rsidRDefault="001F030C" w:rsidP="001F030C">
            <w:pPr>
              <w:rPr>
                <w:rFonts w:ascii="Times New Roman" w:hAnsi="Times New Roman"/>
                <w:color w:val="auto"/>
                <w:sz w:val="24"/>
                <w:szCs w:val="24"/>
                <w:lang w:val="ru-RU"/>
              </w:rPr>
            </w:pPr>
            <w:r w:rsidRPr="006B3747">
              <w:rPr>
                <w:rFonts w:ascii="Times New Roman" w:hAnsi="Times New Roman"/>
                <w:color w:val="auto"/>
                <w:sz w:val="24"/>
                <w:szCs w:val="24"/>
                <w:lang w:val="ru-RU"/>
              </w:rPr>
              <w:t>дать оценку и интерпретацию полученным результатам анализа, самостоятельно разрабатывать варианты управленческих решений и аналитически обосновывать их выбор</w:t>
            </w:r>
            <w:r>
              <w:rPr>
                <w:rFonts w:ascii="Times New Roman" w:hAnsi="Times New Roman"/>
                <w:color w:val="auto"/>
                <w:sz w:val="24"/>
                <w:szCs w:val="24"/>
                <w:lang w:val="ru-RU"/>
              </w:rPr>
              <w:t>.</w:t>
            </w:r>
          </w:p>
        </w:tc>
      </w:tr>
    </w:tbl>
    <w:p w14:paraId="44D1D5EA" w14:textId="77777777" w:rsidR="001F030C" w:rsidRDefault="001F030C" w:rsidP="00474A47">
      <w:pPr>
        <w:pStyle w:val="23"/>
        <w:keepNext/>
        <w:keepLines/>
        <w:shd w:val="clear" w:color="auto" w:fill="auto"/>
        <w:tabs>
          <w:tab w:val="left" w:pos="1088"/>
        </w:tabs>
        <w:spacing w:line="280" w:lineRule="exact"/>
        <w:ind w:firstLine="709"/>
        <w:jc w:val="both"/>
      </w:pPr>
      <w:bookmarkStart w:id="14" w:name="bookmark8"/>
      <w:bookmarkEnd w:id="13"/>
    </w:p>
    <w:p w14:paraId="226EDEE5" w14:textId="4458DB3C" w:rsidR="00B248A0" w:rsidRDefault="00B33E13" w:rsidP="001639FD">
      <w:pPr>
        <w:pStyle w:val="1"/>
        <w:spacing w:before="0" w:after="0" w:line="360" w:lineRule="auto"/>
        <w:ind w:firstLine="709"/>
      </w:pPr>
      <w:bookmarkStart w:id="15" w:name="_Toc132732446"/>
      <w:r>
        <w:t>3</w:t>
      </w:r>
      <w:r w:rsidR="001639FD">
        <w:t xml:space="preserve">. </w:t>
      </w:r>
      <w:r w:rsidR="006169F8">
        <w:t>Место дисциплины в структуре образовательной программы</w:t>
      </w:r>
      <w:bookmarkEnd w:id="14"/>
      <w:bookmarkEnd w:id="15"/>
    </w:p>
    <w:p w14:paraId="1F67738F" w14:textId="4AEBE1B4" w:rsidR="00B248A0" w:rsidRDefault="006169F8" w:rsidP="001639FD">
      <w:pPr>
        <w:pStyle w:val="210"/>
        <w:shd w:val="clear" w:color="auto" w:fill="auto"/>
        <w:spacing w:line="360" w:lineRule="auto"/>
        <w:ind w:firstLine="709"/>
        <w:contextualSpacing/>
        <w:jc w:val="both"/>
      </w:pPr>
      <w:r>
        <w:t>Учебная дисциплина «</w:t>
      </w:r>
      <w:r w:rsidR="00D86287" w:rsidRPr="00D86287">
        <w:t xml:space="preserve">Анализ </w:t>
      </w:r>
      <w:r w:rsidR="00116FB6">
        <w:t>эффективности бизнеса</w:t>
      </w:r>
      <w:r>
        <w:t xml:space="preserve">» является </w:t>
      </w:r>
      <w:r w:rsidRPr="001639FD">
        <w:t>дисциплиной</w:t>
      </w:r>
      <w:r w:rsidR="00A4040C">
        <w:t xml:space="preserve"> модуля направленности программы</w:t>
      </w:r>
      <w:r>
        <w:t xml:space="preserve"> </w:t>
      </w:r>
      <w:r w:rsidR="0021786B">
        <w:t xml:space="preserve">магистратуры </w:t>
      </w:r>
      <w:r w:rsidR="00E47CA0">
        <w:t>«Анализ и стратегический менеджмент в бизнесе</w:t>
      </w:r>
      <w:r w:rsidR="00E47CA0" w:rsidRPr="00FA4259">
        <w:t>»</w:t>
      </w:r>
      <w:r w:rsidR="00D86287" w:rsidRPr="00D86287">
        <w:t xml:space="preserve"> направления подготовки 38.04.01 «Экономика»</w:t>
      </w:r>
      <w:r>
        <w:t>.</w:t>
      </w:r>
      <w:r w:rsidR="0021786B" w:rsidRPr="0021786B">
        <w:t xml:space="preserve"> </w:t>
      </w:r>
    </w:p>
    <w:p w14:paraId="364B3CD9" w14:textId="77777777" w:rsidR="003C2335" w:rsidRDefault="00B33E13" w:rsidP="003C2335">
      <w:pPr>
        <w:pStyle w:val="1"/>
        <w:spacing w:before="0" w:after="0" w:line="276" w:lineRule="auto"/>
        <w:ind w:firstLine="709"/>
        <w:jc w:val="both"/>
      </w:pPr>
      <w:r>
        <w:t>4</w:t>
      </w:r>
      <w:r w:rsidR="001639FD">
        <w:t xml:space="preserve">. </w:t>
      </w:r>
      <w:bookmarkStart w:id="16" w:name="_Toc132732447"/>
      <w:r w:rsidR="006169F8">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Start w:id="17" w:name="_Hlk105405601"/>
      <w:bookmarkEnd w:id="16"/>
    </w:p>
    <w:p w14:paraId="60C444D7" w14:textId="64C6B644" w:rsidR="00B248A0" w:rsidRPr="003C2335" w:rsidRDefault="005173D6" w:rsidP="003C2335">
      <w:pPr>
        <w:pStyle w:val="1"/>
        <w:spacing w:before="0" w:after="0" w:line="276" w:lineRule="auto"/>
        <w:ind w:firstLine="709"/>
        <w:jc w:val="right"/>
        <w:rPr>
          <w:rFonts w:eastAsia="Times New Roman"/>
          <w:b w:val="0"/>
          <w:szCs w:val="28"/>
        </w:rPr>
      </w:pPr>
      <w:r w:rsidRPr="003C2335">
        <w:rPr>
          <w:rFonts w:eastAsia="Times New Roman"/>
          <w:b w:val="0"/>
          <w:szCs w:val="28"/>
        </w:rPr>
        <w:t xml:space="preserve">Таблица </w:t>
      </w:r>
      <w:r w:rsidR="00273DA4" w:rsidRPr="003C2335">
        <w:rPr>
          <w:rFonts w:eastAsia="Times New Roman"/>
          <w:b w:val="0"/>
          <w:szCs w:val="28"/>
        </w:rPr>
        <w:t>2</w:t>
      </w:r>
    </w:p>
    <w:p w14:paraId="16F2D193" w14:textId="77777777" w:rsidR="001639FD" w:rsidRDefault="001639FD" w:rsidP="005173D6">
      <w:pPr>
        <w:jc w:val="right"/>
        <w:rPr>
          <w:rFonts w:ascii="Times New Roman" w:eastAsia="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1"/>
        <w:gridCol w:w="2681"/>
        <w:gridCol w:w="2729"/>
      </w:tblGrid>
      <w:tr w:rsidR="00273DA4" w14:paraId="16628FC0" w14:textId="77777777" w:rsidTr="00273DA4">
        <w:trPr>
          <w:trHeight w:val="893"/>
        </w:trPr>
        <w:tc>
          <w:tcPr>
            <w:tcW w:w="2209" w:type="pct"/>
            <w:tcBorders>
              <w:top w:val="single" w:sz="4" w:space="0" w:color="auto"/>
              <w:left w:val="single" w:sz="4" w:space="0" w:color="auto"/>
              <w:bottom w:val="single" w:sz="4" w:space="0" w:color="auto"/>
              <w:right w:val="single" w:sz="4" w:space="0" w:color="auto"/>
            </w:tcBorders>
            <w:vAlign w:val="center"/>
            <w:hideMark/>
          </w:tcPr>
          <w:p w14:paraId="7CF4D3FC" w14:textId="77777777" w:rsidR="00273DA4" w:rsidRPr="00273DA4" w:rsidRDefault="00273DA4">
            <w:pPr>
              <w:rPr>
                <w:rFonts w:ascii="Times New Roman" w:hAnsi="Times New Roman" w:cs="Times New Roman"/>
                <w:b/>
              </w:rPr>
            </w:pPr>
            <w:r w:rsidRPr="00273DA4">
              <w:rPr>
                <w:rFonts w:ascii="Times New Roman" w:hAnsi="Times New Roman" w:cs="Times New Roman"/>
                <w:b/>
              </w:rPr>
              <w:t>Вид учебной работы по дисциплине</w:t>
            </w:r>
          </w:p>
        </w:tc>
        <w:tc>
          <w:tcPr>
            <w:tcW w:w="1383" w:type="pct"/>
            <w:tcBorders>
              <w:top w:val="single" w:sz="4" w:space="0" w:color="auto"/>
              <w:left w:val="single" w:sz="4" w:space="0" w:color="auto"/>
              <w:bottom w:val="single" w:sz="4" w:space="0" w:color="auto"/>
              <w:right w:val="single" w:sz="4" w:space="0" w:color="auto"/>
            </w:tcBorders>
            <w:hideMark/>
          </w:tcPr>
          <w:p w14:paraId="5775698D" w14:textId="77777777" w:rsidR="00273DA4" w:rsidRPr="00273DA4" w:rsidRDefault="00273DA4">
            <w:pPr>
              <w:pStyle w:val="Style350"/>
              <w:widowControl/>
              <w:jc w:val="center"/>
              <w:rPr>
                <w:rStyle w:val="FontStyle694"/>
                <w:sz w:val="24"/>
                <w:szCs w:val="24"/>
              </w:rPr>
            </w:pPr>
            <w:r w:rsidRPr="00273DA4">
              <w:rPr>
                <w:rStyle w:val="FontStyle694"/>
                <w:sz w:val="24"/>
                <w:szCs w:val="24"/>
              </w:rPr>
              <w:t>Всего</w:t>
            </w:r>
          </w:p>
          <w:p w14:paraId="4E5F1B91" w14:textId="77777777" w:rsidR="00273DA4" w:rsidRPr="00273DA4" w:rsidRDefault="00273DA4">
            <w:pPr>
              <w:pStyle w:val="Style350"/>
              <w:jc w:val="center"/>
              <w:rPr>
                <w:rStyle w:val="FontStyle694"/>
                <w:sz w:val="24"/>
                <w:szCs w:val="24"/>
              </w:rPr>
            </w:pPr>
            <w:r w:rsidRPr="00273DA4">
              <w:rPr>
                <w:rStyle w:val="FontStyle694"/>
                <w:sz w:val="24"/>
                <w:szCs w:val="24"/>
              </w:rPr>
              <w:t xml:space="preserve">(в з/ед. и часах) </w:t>
            </w:r>
          </w:p>
        </w:tc>
        <w:tc>
          <w:tcPr>
            <w:tcW w:w="1408" w:type="pct"/>
            <w:tcBorders>
              <w:top w:val="single" w:sz="4" w:space="0" w:color="auto"/>
              <w:left w:val="single" w:sz="4" w:space="0" w:color="auto"/>
              <w:bottom w:val="single" w:sz="4" w:space="0" w:color="auto"/>
              <w:right w:val="single" w:sz="4" w:space="0" w:color="auto"/>
            </w:tcBorders>
            <w:hideMark/>
          </w:tcPr>
          <w:p w14:paraId="31B15F3F" w14:textId="0892CE39" w:rsidR="00273DA4" w:rsidRPr="00273DA4" w:rsidRDefault="00273DA4">
            <w:pPr>
              <w:pStyle w:val="Style350"/>
              <w:widowControl/>
              <w:jc w:val="center"/>
              <w:rPr>
                <w:rStyle w:val="FontStyle694"/>
                <w:sz w:val="24"/>
                <w:szCs w:val="24"/>
              </w:rPr>
            </w:pPr>
            <w:r w:rsidRPr="00273DA4">
              <w:rPr>
                <w:rStyle w:val="FontStyle694"/>
                <w:sz w:val="24"/>
                <w:szCs w:val="24"/>
              </w:rPr>
              <w:t xml:space="preserve">Модуль </w:t>
            </w:r>
            <w:r>
              <w:rPr>
                <w:rStyle w:val="FontStyle694"/>
                <w:sz w:val="24"/>
                <w:szCs w:val="24"/>
              </w:rPr>
              <w:t>2</w:t>
            </w:r>
          </w:p>
          <w:p w14:paraId="7C9FB7FE" w14:textId="77777777" w:rsidR="00273DA4" w:rsidRPr="00273DA4" w:rsidRDefault="00273DA4">
            <w:pPr>
              <w:pStyle w:val="Style350"/>
              <w:widowControl/>
              <w:jc w:val="center"/>
            </w:pPr>
            <w:r w:rsidRPr="00273DA4">
              <w:rPr>
                <w:rStyle w:val="FontStyle694"/>
                <w:sz w:val="24"/>
                <w:szCs w:val="24"/>
              </w:rPr>
              <w:t xml:space="preserve">(в часах) </w:t>
            </w:r>
          </w:p>
        </w:tc>
      </w:tr>
      <w:tr w:rsidR="00273DA4" w14:paraId="22F63756" w14:textId="77777777" w:rsidTr="00273DA4">
        <w:trPr>
          <w:trHeight w:val="259"/>
        </w:trPr>
        <w:tc>
          <w:tcPr>
            <w:tcW w:w="2209" w:type="pct"/>
            <w:tcBorders>
              <w:top w:val="single" w:sz="4" w:space="0" w:color="auto"/>
              <w:left w:val="single" w:sz="4" w:space="0" w:color="auto"/>
              <w:bottom w:val="single" w:sz="4" w:space="0" w:color="auto"/>
              <w:right w:val="single" w:sz="4" w:space="0" w:color="auto"/>
            </w:tcBorders>
            <w:hideMark/>
          </w:tcPr>
          <w:p w14:paraId="5E31719E" w14:textId="77777777" w:rsidR="00273DA4" w:rsidRPr="00273DA4" w:rsidRDefault="00273DA4">
            <w:pPr>
              <w:rPr>
                <w:rFonts w:ascii="Times New Roman" w:hAnsi="Times New Roman" w:cs="Times New Roman"/>
                <w:b/>
              </w:rPr>
            </w:pPr>
            <w:r w:rsidRPr="00273DA4">
              <w:rPr>
                <w:rFonts w:ascii="Times New Roman" w:hAnsi="Times New Roman" w:cs="Times New Roman"/>
                <w:b/>
              </w:rPr>
              <w:t xml:space="preserve">Общая трудоемкость дисциплины </w:t>
            </w:r>
          </w:p>
        </w:tc>
        <w:tc>
          <w:tcPr>
            <w:tcW w:w="1383" w:type="pct"/>
            <w:tcBorders>
              <w:top w:val="single" w:sz="4" w:space="0" w:color="auto"/>
              <w:left w:val="single" w:sz="4" w:space="0" w:color="auto"/>
              <w:bottom w:val="single" w:sz="4" w:space="0" w:color="auto"/>
              <w:right w:val="single" w:sz="4" w:space="0" w:color="auto"/>
            </w:tcBorders>
            <w:hideMark/>
          </w:tcPr>
          <w:p w14:paraId="29E0B56F" w14:textId="0FE22570" w:rsidR="00273DA4" w:rsidRPr="00273DA4" w:rsidRDefault="00273DA4">
            <w:pPr>
              <w:jc w:val="center"/>
              <w:rPr>
                <w:rFonts w:ascii="Times New Roman" w:hAnsi="Times New Roman" w:cs="Times New Roman"/>
                <w:b/>
              </w:rPr>
            </w:pPr>
            <w:r>
              <w:rPr>
                <w:rFonts w:ascii="Times New Roman" w:hAnsi="Times New Roman" w:cs="Times New Roman"/>
                <w:b/>
              </w:rPr>
              <w:t>4</w:t>
            </w:r>
            <w:r w:rsidRPr="00273DA4">
              <w:rPr>
                <w:rFonts w:ascii="Times New Roman" w:hAnsi="Times New Roman" w:cs="Times New Roman"/>
                <w:b/>
              </w:rPr>
              <w:t xml:space="preserve"> з/ед, 1</w:t>
            </w:r>
            <w:r>
              <w:rPr>
                <w:rFonts w:ascii="Times New Roman" w:hAnsi="Times New Roman" w:cs="Times New Roman"/>
                <w:b/>
              </w:rPr>
              <w:t>44</w:t>
            </w:r>
            <w:r w:rsidRPr="00273DA4">
              <w:rPr>
                <w:rFonts w:ascii="Times New Roman" w:hAnsi="Times New Roman" w:cs="Times New Roman"/>
                <w:b/>
              </w:rPr>
              <w:t xml:space="preserve"> час. </w:t>
            </w:r>
          </w:p>
        </w:tc>
        <w:tc>
          <w:tcPr>
            <w:tcW w:w="1408" w:type="pct"/>
            <w:tcBorders>
              <w:top w:val="single" w:sz="4" w:space="0" w:color="auto"/>
              <w:left w:val="single" w:sz="4" w:space="0" w:color="auto"/>
              <w:bottom w:val="single" w:sz="4" w:space="0" w:color="auto"/>
              <w:right w:val="single" w:sz="4" w:space="0" w:color="auto"/>
            </w:tcBorders>
            <w:hideMark/>
          </w:tcPr>
          <w:p w14:paraId="2C9D208B" w14:textId="5330A02F" w:rsidR="00273DA4" w:rsidRPr="00273DA4" w:rsidRDefault="00273DA4">
            <w:pPr>
              <w:jc w:val="center"/>
              <w:rPr>
                <w:rFonts w:ascii="Times New Roman" w:hAnsi="Times New Roman" w:cs="Times New Roman"/>
                <w:b/>
              </w:rPr>
            </w:pPr>
            <w:r w:rsidRPr="00273DA4">
              <w:rPr>
                <w:rFonts w:ascii="Times New Roman" w:hAnsi="Times New Roman" w:cs="Times New Roman"/>
                <w:b/>
              </w:rPr>
              <w:t>1</w:t>
            </w:r>
            <w:r>
              <w:rPr>
                <w:rFonts w:ascii="Times New Roman" w:hAnsi="Times New Roman" w:cs="Times New Roman"/>
                <w:b/>
              </w:rPr>
              <w:t>44</w:t>
            </w:r>
          </w:p>
        </w:tc>
      </w:tr>
      <w:tr w:rsidR="00273DA4" w14:paraId="57CC96A1" w14:textId="77777777" w:rsidTr="00273DA4">
        <w:trPr>
          <w:trHeight w:val="277"/>
        </w:trPr>
        <w:tc>
          <w:tcPr>
            <w:tcW w:w="2209" w:type="pct"/>
            <w:tcBorders>
              <w:top w:val="single" w:sz="4" w:space="0" w:color="auto"/>
              <w:left w:val="single" w:sz="4" w:space="0" w:color="auto"/>
              <w:bottom w:val="single" w:sz="4" w:space="0" w:color="auto"/>
              <w:right w:val="single" w:sz="4" w:space="0" w:color="auto"/>
            </w:tcBorders>
            <w:hideMark/>
          </w:tcPr>
          <w:p w14:paraId="5AB5929E" w14:textId="77777777" w:rsidR="00273DA4" w:rsidRPr="00273DA4" w:rsidRDefault="00273DA4">
            <w:pPr>
              <w:rPr>
                <w:rFonts w:ascii="Times New Roman" w:hAnsi="Times New Roman" w:cs="Times New Roman"/>
                <w:b/>
              </w:rPr>
            </w:pPr>
            <w:r w:rsidRPr="00273DA4">
              <w:rPr>
                <w:rFonts w:ascii="Times New Roman" w:hAnsi="Times New Roman" w:cs="Times New Roman"/>
                <w:b/>
              </w:rPr>
              <w:t xml:space="preserve">Контактная работа - Аудиторные занятия </w:t>
            </w:r>
          </w:p>
        </w:tc>
        <w:tc>
          <w:tcPr>
            <w:tcW w:w="1383" w:type="pct"/>
            <w:tcBorders>
              <w:top w:val="single" w:sz="4" w:space="0" w:color="auto"/>
              <w:left w:val="single" w:sz="4" w:space="0" w:color="auto"/>
              <w:bottom w:val="single" w:sz="4" w:space="0" w:color="auto"/>
              <w:right w:val="single" w:sz="4" w:space="0" w:color="auto"/>
            </w:tcBorders>
            <w:hideMark/>
          </w:tcPr>
          <w:p w14:paraId="02C68FF8" w14:textId="4ECAEF01" w:rsidR="00273DA4" w:rsidRPr="00273DA4" w:rsidRDefault="00273DA4">
            <w:pPr>
              <w:jc w:val="center"/>
              <w:rPr>
                <w:rFonts w:ascii="Times New Roman" w:hAnsi="Times New Roman" w:cs="Times New Roman"/>
                <w:b/>
              </w:rPr>
            </w:pPr>
            <w:r>
              <w:rPr>
                <w:rFonts w:ascii="Times New Roman" w:hAnsi="Times New Roman" w:cs="Times New Roman"/>
                <w:b/>
              </w:rPr>
              <w:t>40</w:t>
            </w:r>
          </w:p>
        </w:tc>
        <w:tc>
          <w:tcPr>
            <w:tcW w:w="1408" w:type="pct"/>
            <w:tcBorders>
              <w:top w:val="single" w:sz="4" w:space="0" w:color="auto"/>
              <w:left w:val="single" w:sz="4" w:space="0" w:color="auto"/>
              <w:bottom w:val="single" w:sz="4" w:space="0" w:color="auto"/>
              <w:right w:val="single" w:sz="4" w:space="0" w:color="auto"/>
            </w:tcBorders>
            <w:hideMark/>
          </w:tcPr>
          <w:p w14:paraId="168DC509" w14:textId="1576EDD0" w:rsidR="00273DA4" w:rsidRPr="00273DA4" w:rsidRDefault="00273DA4">
            <w:pPr>
              <w:jc w:val="center"/>
              <w:rPr>
                <w:rFonts w:ascii="Times New Roman" w:hAnsi="Times New Roman" w:cs="Times New Roman"/>
                <w:b/>
              </w:rPr>
            </w:pPr>
            <w:r>
              <w:rPr>
                <w:rFonts w:ascii="Times New Roman" w:hAnsi="Times New Roman" w:cs="Times New Roman"/>
                <w:b/>
              </w:rPr>
              <w:t>40</w:t>
            </w:r>
          </w:p>
        </w:tc>
      </w:tr>
      <w:tr w:rsidR="00273DA4" w14:paraId="200D32D4" w14:textId="77777777" w:rsidTr="00273DA4">
        <w:trPr>
          <w:trHeight w:val="267"/>
        </w:trPr>
        <w:tc>
          <w:tcPr>
            <w:tcW w:w="2209" w:type="pct"/>
            <w:tcBorders>
              <w:top w:val="single" w:sz="4" w:space="0" w:color="auto"/>
              <w:left w:val="single" w:sz="4" w:space="0" w:color="auto"/>
              <w:bottom w:val="single" w:sz="4" w:space="0" w:color="auto"/>
              <w:right w:val="single" w:sz="4" w:space="0" w:color="auto"/>
            </w:tcBorders>
            <w:hideMark/>
          </w:tcPr>
          <w:p w14:paraId="5EBB7D59" w14:textId="77777777" w:rsidR="00273DA4" w:rsidRPr="00273DA4" w:rsidRDefault="00273DA4">
            <w:pPr>
              <w:rPr>
                <w:rFonts w:ascii="Times New Roman" w:hAnsi="Times New Roman" w:cs="Times New Roman"/>
              </w:rPr>
            </w:pPr>
            <w:r w:rsidRPr="00273DA4">
              <w:rPr>
                <w:rFonts w:ascii="Times New Roman" w:hAnsi="Times New Roman" w:cs="Times New Roman"/>
              </w:rPr>
              <w:t xml:space="preserve">Лекции </w:t>
            </w:r>
          </w:p>
        </w:tc>
        <w:tc>
          <w:tcPr>
            <w:tcW w:w="1383" w:type="pct"/>
            <w:tcBorders>
              <w:top w:val="single" w:sz="4" w:space="0" w:color="auto"/>
              <w:left w:val="single" w:sz="4" w:space="0" w:color="auto"/>
              <w:bottom w:val="single" w:sz="4" w:space="0" w:color="auto"/>
              <w:right w:val="single" w:sz="4" w:space="0" w:color="auto"/>
            </w:tcBorders>
            <w:hideMark/>
          </w:tcPr>
          <w:p w14:paraId="59C49785" w14:textId="77777777" w:rsidR="00273DA4" w:rsidRPr="00273DA4" w:rsidRDefault="00273DA4">
            <w:pPr>
              <w:jc w:val="center"/>
              <w:rPr>
                <w:rFonts w:ascii="Times New Roman" w:hAnsi="Times New Roman" w:cs="Times New Roman"/>
              </w:rPr>
            </w:pPr>
            <w:r w:rsidRPr="00273DA4">
              <w:rPr>
                <w:rFonts w:ascii="Times New Roman" w:hAnsi="Times New Roman" w:cs="Times New Roman"/>
              </w:rPr>
              <w:t>8</w:t>
            </w:r>
          </w:p>
        </w:tc>
        <w:tc>
          <w:tcPr>
            <w:tcW w:w="1408" w:type="pct"/>
            <w:tcBorders>
              <w:top w:val="single" w:sz="4" w:space="0" w:color="auto"/>
              <w:left w:val="single" w:sz="4" w:space="0" w:color="auto"/>
              <w:bottom w:val="single" w:sz="4" w:space="0" w:color="auto"/>
              <w:right w:val="single" w:sz="4" w:space="0" w:color="auto"/>
            </w:tcBorders>
            <w:hideMark/>
          </w:tcPr>
          <w:p w14:paraId="65F5C180" w14:textId="77777777" w:rsidR="00273DA4" w:rsidRPr="00273DA4" w:rsidRDefault="00273DA4">
            <w:pPr>
              <w:jc w:val="center"/>
              <w:rPr>
                <w:rFonts w:ascii="Times New Roman" w:hAnsi="Times New Roman" w:cs="Times New Roman"/>
              </w:rPr>
            </w:pPr>
            <w:r w:rsidRPr="00273DA4">
              <w:rPr>
                <w:rFonts w:ascii="Times New Roman" w:hAnsi="Times New Roman" w:cs="Times New Roman"/>
              </w:rPr>
              <w:t>8</w:t>
            </w:r>
          </w:p>
        </w:tc>
      </w:tr>
      <w:tr w:rsidR="00273DA4" w14:paraId="3C8D3A25" w14:textId="77777777" w:rsidTr="00273DA4">
        <w:trPr>
          <w:trHeight w:val="271"/>
        </w:trPr>
        <w:tc>
          <w:tcPr>
            <w:tcW w:w="2209" w:type="pct"/>
            <w:tcBorders>
              <w:top w:val="single" w:sz="4" w:space="0" w:color="auto"/>
              <w:left w:val="single" w:sz="4" w:space="0" w:color="auto"/>
              <w:bottom w:val="single" w:sz="4" w:space="0" w:color="auto"/>
              <w:right w:val="single" w:sz="4" w:space="0" w:color="auto"/>
            </w:tcBorders>
            <w:hideMark/>
          </w:tcPr>
          <w:p w14:paraId="3563B500" w14:textId="77777777" w:rsidR="00273DA4" w:rsidRPr="00273DA4" w:rsidRDefault="00273DA4">
            <w:pPr>
              <w:rPr>
                <w:rFonts w:ascii="Times New Roman" w:hAnsi="Times New Roman" w:cs="Times New Roman"/>
              </w:rPr>
            </w:pPr>
            <w:r w:rsidRPr="00273DA4">
              <w:rPr>
                <w:rFonts w:ascii="Times New Roman" w:hAnsi="Times New Roman" w:cs="Times New Roman"/>
              </w:rPr>
              <w:t xml:space="preserve">Семинары, практические занятия  </w:t>
            </w:r>
          </w:p>
        </w:tc>
        <w:tc>
          <w:tcPr>
            <w:tcW w:w="1383" w:type="pct"/>
            <w:tcBorders>
              <w:top w:val="single" w:sz="4" w:space="0" w:color="auto"/>
              <w:left w:val="single" w:sz="4" w:space="0" w:color="auto"/>
              <w:bottom w:val="single" w:sz="4" w:space="0" w:color="auto"/>
              <w:right w:val="single" w:sz="4" w:space="0" w:color="auto"/>
            </w:tcBorders>
            <w:hideMark/>
          </w:tcPr>
          <w:p w14:paraId="4D238D80" w14:textId="7116BA16" w:rsidR="00273DA4" w:rsidRPr="00273DA4" w:rsidRDefault="00273DA4">
            <w:pPr>
              <w:jc w:val="center"/>
              <w:rPr>
                <w:rFonts w:ascii="Times New Roman" w:hAnsi="Times New Roman" w:cs="Times New Roman"/>
              </w:rPr>
            </w:pPr>
            <w:r>
              <w:rPr>
                <w:rFonts w:ascii="Times New Roman" w:hAnsi="Times New Roman" w:cs="Times New Roman"/>
              </w:rPr>
              <w:t>32</w:t>
            </w:r>
          </w:p>
        </w:tc>
        <w:tc>
          <w:tcPr>
            <w:tcW w:w="1408" w:type="pct"/>
            <w:tcBorders>
              <w:top w:val="single" w:sz="4" w:space="0" w:color="auto"/>
              <w:left w:val="single" w:sz="4" w:space="0" w:color="auto"/>
              <w:bottom w:val="single" w:sz="4" w:space="0" w:color="auto"/>
              <w:right w:val="single" w:sz="4" w:space="0" w:color="auto"/>
            </w:tcBorders>
            <w:hideMark/>
          </w:tcPr>
          <w:p w14:paraId="67F852CC" w14:textId="47594120" w:rsidR="00273DA4" w:rsidRPr="00273DA4" w:rsidRDefault="00273DA4">
            <w:pPr>
              <w:jc w:val="center"/>
              <w:rPr>
                <w:rFonts w:ascii="Times New Roman" w:hAnsi="Times New Roman" w:cs="Times New Roman"/>
              </w:rPr>
            </w:pPr>
            <w:r>
              <w:rPr>
                <w:rFonts w:ascii="Times New Roman" w:hAnsi="Times New Roman" w:cs="Times New Roman"/>
              </w:rPr>
              <w:t>32</w:t>
            </w:r>
          </w:p>
        </w:tc>
      </w:tr>
      <w:tr w:rsidR="00273DA4" w14:paraId="53613BBF" w14:textId="77777777" w:rsidTr="00273DA4">
        <w:trPr>
          <w:trHeight w:val="289"/>
        </w:trPr>
        <w:tc>
          <w:tcPr>
            <w:tcW w:w="2209" w:type="pct"/>
            <w:tcBorders>
              <w:top w:val="single" w:sz="4" w:space="0" w:color="auto"/>
              <w:left w:val="single" w:sz="4" w:space="0" w:color="auto"/>
              <w:bottom w:val="single" w:sz="4" w:space="0" w:color="auto"/>
              <w:right w:val="single" w:sz="4" w:space="0" w:color="auto"/>
            </w:tcBorders>
            <w:hideMark/>
          </w:tcPr>
          <w:p w14:paraId="10FC75B6" w14:textId="77777777" w:rsidR="00273DA4" w:rsidRPr="00273DA4" w:rsidRDefault="00273DA4">
            <w:pPr>
              <w:rPr>
                <w:rFonts w:ascii="Times New Roman" w:hAnsi="Times New Roman" w:cs="Times New Roman"/>
                <w:b/>
              </w:rPr>
            </w:pPr>
            <w:r w:rsidRPr="00273DA4">
              <w:rPr>
                <w:rFonts w:ascii="Times New Roman" w:hAnsi="Times New Roman" w:cs="Times New Roman"/>
                <w:b/>
              </w:rPr>
              <w:t>Самостоятельная работа</w:t>
            </w:r>
          </w:p>
        </w:tc>
        <w:tc>
          <w:tcPr>
            <w:tcW w:w="1383" w:type="pct"/>
            <w:tcBorders>
              <w:top w:val="single" w:sz="4" w:space="0" w:color="auto"/>
              <w:left w:val="single" w:sz="4" w:space="0" w:color="auto"/>
              <w:bottom w:val="single" w:sz="4" w:space="0" w:color="auto"/>
              <w:right w:val="single" w:sz="4" w:space="0" w:color="auto"/>
            </w:tcBorders>
            <w:hideMark/>
          </w:tcPr>
          <w:p w14:paraId="403C798B" w14:textId="10791163" w:rsidR="00273DA4" w:rsidRPr="00273DA4" w:rsidRDefault="00273DA4">
            <w:pPr>
              <w:jc w:val="center"/>
              <w:rPr>
                <w:rFonts w:ascii="Times New Roman" w:hAnsi="Times New Roman" w:cs="Times New Roman"/>
                <w:b/>
              </w:rPr>
            </w:pPr>
            <w:r>
              <w:rPr>
                <w:rFonts w:ascii="Times New Roman" w:hAnsi="Times New Roman" w:cs="Times New Roman"/>
                <w:b/>
              </w:rPr>
              <w:t>104</w:t>
            </w:r>
          </w:p>
        </w:tc>
        <w:tc>
          <w:tcPr>
            <w:tcW w:w="1408" w:type="pct"/>
            <w:tcBorders>
              <w:top w:val="single" w:sz="4" w:space="0" w:color="auto"/>
              <w:left w:val="single" w:sz="4" w:space="0" w:color="auto"/>
              <w:bottom w:val="single" w:sz="4" w:space="0" w:color="auto"/>
              <w:right w:val="single" w:sz="4" w:space="0" w:color="auto"/>
            </w:tcBorders>
            <w:hideMark/>
          </w:tcPr>
          <w:p w14:paraId="6B0FACB3" w14:textId="42876C10" w:rsidR="00273DA4" w:rsidRPr="00273DA4" w:rsidRDefault="00273DA4">
            <w:pPr>
              <w:jc w:val="center"/>
              <w:rPr>
                <w:rFonts w:ascii="Times New Roman" w:hAnsi="Times New Roman" w:cs="Times New Roman"/>
                <w:b/>
              </w:rPr>
            </w:pPr>
            <w:r>
              <w:rPr>
                <w:rFonts w:ascii="Times New Roman" w:hAnsi="Times New Roman" w:cs="Times New Roman"/>
                <w:b/>
              </w:rPr>
              <w:t>104</w:t>
            </w:r>
          </w:p>
        </w:tc>
      </w:tr>
      <w:tr w:rsidR="00273DA4" w14:paraId="2E784F22" w14:textId="77777777" w:rsidTr="00273DA4">
        <w:trPr>
          <w:trHeight w:val="265"/>
        </w:trPr>
        <w:tc>
          <w:tcPr>
            <w:tcW w:w="2209" w:type="pct"/>
            <w:tcBorders>
              <w:top w:val="single" w:sz="4" w:space="0" w:color="auto"/>
              <w:left w:val="single" w:sz="4" w:space="0" w:color="auto"/>
              <w:bottom w:val="single" w:sz="4" w:space="0" w:color="auto"/>
              <w:right w:val="single" w:sz="4" w:space="0" w:color="auto"/>
            </w:tcBorders>
            <w:hideMark/>
          </w:tcPr>
          <w:p w14:paraId="543DFDCE" w14:textId="77777777" w:rsidR="00273DA4" w:rsidRPr="00273DA4" w:rsidRDefault="00273DA4">
            <w:pPr>
              <w:rPr>
                <w:rFonts w:ascii="Times New Roman" w:hAnsi="Times New Roman" w:cs="Times New Roman"/>
              </w:rPr>
            </w:pPr>
            <w:r w:rsidRPr="00273DA4">
              <w:rPr>
                <w:rFonts w:ascii="Times New Roman" w:hAnsi="Times New Roman" w:cs="Times New Roman"/>
              </w:rPr>
              <w:t xml:space="preserve">Вид текущего контроля </w:t>
            </w:r>
          </w:p>
        </w:tc>
        <w:tc>
          <w:tcPr>
            <w:tcW w:w="1383" w:type="pct"/>
            <w:tcBorders>
              <w:top w:val="single" w:sz="4" w:space="0" w:color="auto"/>
              <w:left w:val="single" w:sz="4" w:space="0" w:color="auto"/>
              <w:bottom w:val="single" w:sz="4" w:space="0" w:color="auto"/>
              <w:right w:val="single" w:sz="4" w:space="0" w:color="auto"/>
            </w:tcBorders>
            <w:hideMark/>
          </w:tcPr>
          <w:p w14:paraId="693EA57E" w14:textId="70427857" w:rsidR="00273DA4" w:rsidRPr="00273DA4" w:rsidRDefault="00273DA4">
            <w:pPr>
              <w:jc w:val="center"/>
              <w:rPr>
                <w:rFonts w:ascii="Times New Roman" w:hAnsi="Times New Roman" w:cs="Times New Roman"/>
              </w:rPr>
            </w:pPr>
            <w:r>
              <w:rPr>
                <w:rFonts w:ascii="Times New Roman" w:hAnsi="Times New Roman" w:cs="Times New Roman"/>
              </w:rPr>
              <w:t>Проектная работа</w:t>
            </w:r>
          </w:p>
        </w:tc>
        <w:tc>
          <w:tcPr>
            <w:tcW w:w="1408" w:type="pct"/>
            <w:tcBorders>
              <w:top w:val="single" w:sz="4" w:space="0" w:color="auto"/>
              <w:left w:val="single" w:sz="4" w:space="0" w:color="auto"/>
              <w:bottom w:val="single" w:sz="4" w:space="0" w:color="auto"/>
              <w:right w:val="single" w:sz="4" w:space="0" w:color="auto"/>
            </w:tcBorders>
            <w:hideMark/>
          </w:tcPr>
          <w:p w14:paraId="235FD4ED" w14:textId="7124AA41" w:rsidR="00273DA4" w:rsidRPr="00273DA4" w:rsidRDefault="00273DA4">
            <w:pPr>
              <w:jc w:val="center"/>
              <w:rPr>
                <w:rFonts w:ascii="Times New Roman" w:hAnsi="Times New Roman" w:cs="Times New Roman"/>
              </w:rPr>
            </w:pPr>
            <w:r>
              <w:rPr>
                <w:rFonts w:ascii="Times New Roman" w:hAnsi="Times New Roman" w:cs="Times New Roman"/>
              </w:rPr>
              <w:t>Проектная работа</w:t>
            </w:r>
          </w:p>
        </w:tc>
      </w:tr>
      <w:tr w:rsidR="00273DA4" w14:paraId="3650AA05" w14:textId="77777777" w:rsidTr="00273DA4">
        <w:trPr>
          <w:trHeight w:val="512"/>
        </w:trPr>
        <w:tc>
          <w:tcPr>
            <w:tcW w:w="2209" w:type="pct"/>
            <w:tcBorders>
              <w:top w:val="single" w:sz="4" w:space="0" w:color="auto"/>
              <w:left w:val="single" w:sz="4" w:space="0" w:color="auto"/>
              <w:bottom w:val="single" w:sz="4" w:space="0" w:color="auto"/>
              <w:right w:val="single" w:sz="4" w:space="0" w:color="auto"/>
            </w:tcBorders>
            <w:hideMark/>
          </w:tcPr>
          <w:p w14:paraId="58808652" w14:textId="77777777" w:rsidR="00273DA4" w:rsidRPr="00273DA4" w:rsidRDefault="00273DA4">
            <w:pPr>
              <w:rPr>
                <w:rFonts w:ascii="Times New Roman" w:hAnsi="Times New Roman" w:cs="Times New Roman"/>
              </w:rPr>
            </w:pPr>
            <w:r w:rsidRPr="00273DA4">
              <w:rPr>
                <w:rFonts w:ascii="Times New Roman" w:hAnsi="Times New Roman" w:cs="Times New Roman"/>
              </w:rPr>
              <w:t>Вид промежуточной аттестации</w:t>
            </w:r>
          </w:p>
        </w:tc>
        <w:tc>
          <w:tcPr>
            <w:tcW w:w="1383" w:type="pct"/>
            <w:tcBorders>
              <w:top w:val="single" w:sz="4" w:space="0" w:color="auto"/>
              <w:left w:val="single" w:sz="4" w:space="0" w:color="auto"/>
              <w:bottom w:val="single" w:sz="4" w:space="0" w:color="auto"/>
              <w:right w:val="single" w:sz="4" w:space="0" w:color="auto"/>
            </w:tcBorders>
            <w:hideMark/>
          </w:tcPr>
          <w:p w14:paraId="55ADCFC1" w14:textId="7D59BDDD" w:rsidR="00273DA4" w:rsidRPr="00273DA4" w:rsidRDefault="00261AC8">
            <w:pPr>
              <w:jc w:val="center"/>
              <w:rPr>
                <w:rFonts w:ascii="Times New Roman" w:hAnsi="Times New Roman" w:cs="Times New Roman"/>
              </w:rPr>
            </w:pPr>
            <w:r>
              <w:rPr>
                <w:rFonts w:ascii="Times New Roman" w:hAnsi="Times New Roman" w:cs="Times New Roman"/>
              </w:rPr>
              <w:t>Э</w:t>
            </w:r>
            <w:r w:rsidR="00273DA4" w:rsidRPr="00273DA4">
              <w:rPr>
                <w:rFonts w:ascii="Times New Roman" w:hAnsi="Times New Roman" w:cs="Times New Roman"/>
              </w:rPr>
              <w:t>кзамен</w:t>
            </w:r>
          </w:p>
        </w:tc>
        <w:tc>
          <w:tcPr>
            <w:tcW w:w="1408" w:type="pct"/>
            <w:tcBorders>
              <w:top w:val="single" w:sz="4" w:space="0" w:color="auto"/>
              <w:left w:val="single" w:sz="4" w:space="0" w:color="auto"/>
              <w:bottom w:val="single" w:sz="4" w:space="0" w:color="auto"/>
              <w:right w:val="single" w:sz="4" w:space="0" w:color="auto"/>
            </w:tcBorders>
            <w:hideMark/>
          </w:tcPr>
          <w:p w14:paraId="08080266" w14:textId="403CF9F5" w:rsidR="00273DA4" w:rsidRPr="00273DA4" w:rsidRDefault="00261AC8">
            <w:pPr>
              <w:jc w:val="center"/>
              <w:rPr>
                <w:rFonts w:ascii="Times New Roman" w:hAnsi="Times New Roman" w:cs="Times New Roman"/>
              </w:rPr>
            </w:pPr>
            <w:r>
              <w:rPr>
                <w:rFonts w:ascii="Times New Roman" w:hAnsi="Times New Roman" w:cs="Times New Roman"/>
              </w:rPr>
              <w:t>Э</w:t>
            </w:r>
            <w:r w:rsidR="00273DA4" w:rsidRPr="00273DA4">
              <w:rPr>
                <w:rFonts w:ascii="Times New Roman" w:hAnsi="Times New Roman" w:cs="Times New Roman"/>
              </w:rPr>
              <w:t>кзамен</w:t>
            </w:r>
          </w:p>
        </w:tc>
      </w:tr>
    </w:tbl>
    <w:p w14:paraId="6491CAD0" w14:textId="2831C15C" w:rsidR="00B248A0" w:rsidRDefault="006169F8" w:rsidP="00B33E13">
      <w:pPr>
        <w:pStyle w:val="1"/>
        <w:numPr>
          <w:ilvl w:val="0"/>
          <w:numId w:val="17"/>
        </w:numPr>
        <w:ind w:left="0" w:firstLine="710"/>
        <w:jc w:val="both"/>
      </w:pPr>
      <w:bookmarkStart w:id="18" w:name="_Toc132732448"/>
      <w:bookmarkEnd w:id="17"/>
      <w: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8"/>
    </w:p>
    <w:p w14:paraId="481E89A5" w14:textId="75BA137D" w:rsidR="00B248A0" w:rsidRDefault="00B33E13" w:rsidP="008775C2">
      <w:pPr>
        <w:pStyle w:val="1"/>
        <w:ind w:firstLine="567"/>
        <w:jc w:val="both"/>
      </w:pPr>
      <w:bookmarkStart w:id="19" w:name="bookmark9"/>
      <w:bookmarkStart w:id="20" w:name="_Toc132732449"/>
      <w:r>
        <w:t>5</w:t>
      </w:r>
      <w:r w:rsidR="001639FD">
        <w:t xml:space="preserve">.1. </w:t>
      </w:r>
      <w:r w:rsidR="006169F8">
        <w:t>Содержание дисциплины</w:t>
      </w:r>
      <w:bookmarkEnd w:id="19"/>
      <w:bookmarkEnd w:id="20"/>
    </w:p>
    <w:p w14:paraId="5EF7C148" w14:textId="77777777" w:rsidR="00305F29" w:rsidRDefault="00305F29" w:rsidP="008775C2">
      <w:pPr>
        <w:ind w:firstLine="567"/>
        <w:jc w:val="both"/>
        <w:rPr>
          <w:rFonts w:ascii="Times New Roman" w:hAnsi="Times New Roman" w:cs="Times New Roman"/>
          <w:b/>
          <w:sz w:val="28"/>
          <w:szCs w:val="28"/>
        </w:rPr>
      </w:pPr>
      <w:bookmarkStart w:id="21" w:name="bookmark10"/>
      <w:bookmarkStart w:id="22" w:name="_Toc132721938"/>
      <w:bookmarkStart w:id="23" w:name="_Hlk75813142"/>
    </w:p>
    <w:p w14:paraId="569350FD" w14:textId="2818EAE3" w:rsidR="00B248A0" w:rsidRPr="008775C2" w:rsidRDefault="006169F8" w:rsidP="008775C2">
      <w:pPr>
        <w:ind w:firstLine="567"/>
        <w:jc w:val="both"/>
        <w:rPr>
          <w:rFonts w:ascii="Times New Roman" w:hAnsi="Times New Roman" w:cs="Times New Roman"/>
          <w:b/>
          <w:sz w:val="28"/>
          <w:szCs w:val="28"/>
        </w:rPr>
      </w:pPr>
      <w:r w:rsidRPr="008775C2">
        <w:rPr>
          <w:rFonts w:ascii="Times New Roman" w:hAnsi="Times New Roman" w:cs="Times New Roman"/>
          <w:b/>
          <w:sz w:val="28"/>
          <w:szCs w:val="28"/>
        </w:rPr>
        <w:t xml:space="preserve">Тема 1. </w:t>
      </w:r>
      <w:bookmarkEnd w:id="21"/>
      <w:r w:rsidR="00B00EA9" w:rsidRPr="008775C2">
        <w:rPr>
          <w:rFonts w:ascii="Times New Roman" w:hAnsi="Times New Roman" w:cs="Times New Roman"/>
          <w:b/>
          <w:sz w:val="28"/>
          <w:szCs w:val="28"/>
        </w:rPr>
        <w:t>Предмет и задачи анализа эффективности бизнеса</w:t>
      </w:r>
      <w:bookmarkEnd w:id="22"/>
    </w:p>
    <w:bookmarkEnd w:id="23"/>
    <w:p w14:paraId="10BF1A66" w14:textId="63725B8B" w:rsidR="00B00EA9" w:rsidRDefault="00B00EA9" w:rsidP="008775C2">
      <w:pPr>
        <w:pStyle w:val="210"/>
        <w:spacing w:line="480" w:lineRule="exact"/>
        <w:ind w:firstLine="567"/>
        <w:jc w:val="both"/>
      </w:pPr>
      <w:r w:rsidRPr="00B00EA9">
        <w:t xml:space="preserve">Понятие эффективности. </w:t>
      </w:r>
      <w:r w:rsidR="001F24FF" w:rsidRPr="001F24FF">
        <w:t>Эффективность бизнеса как объект оценки</w:t>
      </w:r>
      <w:r w:rsidR="001F24FF">
        <w:t>, анализа</w:t>
      </w:r>
      <w:r w:rsidR="001F24FF" w:rsidRPr="001F24FF">
        <w:t xml:space="preserve"> и управления</w:t>
      </w:r>
      <w:r w:rsidR="001F24FF">
        <w:t>.</w:t>
      </w:r>
      <w:r w:rsidR="001F24FF" w:rsidRPr="001F24FF">
        <w:t xml:space="preserve"> </w:t>
      </w:r>
      <w:r w:rsidRPr="00B00EA9">
        <w:t>Развитие взглядов на эффективность бизнеса в России и за рубежом. Основные виды эффективности.</w:t>
      </w:r>
      <w:r>
        <w:t xml:space="preserve"> Составляющие эффективности.</w:t>
      </w:r>
      <w:r w:rsidRPr="00B00EA9">
        <w:t xml:space="preserve"> Стейкхолдеры бизнеса и особенности их интересов. Особенности оценки эффективности с позиции разных групп стейкхолдеров бизнеса. Эффективность и результативность: единство и конфликт целей. Эффективность как продуктивность и экономичность. Влияние стратегических и оперативно-тактических решений на эффективность бизнеса. Эффективность операционной, инвестиционной и финансовой деятельности </w:t>
      </w:r>
      <w:r w:rsidR="00273DA4">
        <w:t>экономических субъектов</w:t>
      </w:r>
      <w:r w:rsidRPr="00B00EA9">
        <w:t>.</w:t>
      </w:r>
      <w:bookmarkStart w:id="24" w:name="_Hlk75813362"/>
    </w:p>
    <w:p w14:paraId="536A32F6" w14:textId="7A6D4CB7" w:rsidR="00305F29" w:rsidRDefault="00305F29" w:rsidP="008775C2">
      <w:pPr>
        <w:ind w:firstLine="567"/>
        <w:jc w:val="both"/>
        <w:rPr>
          <w:rFonts w:ascii="Times New Roman" w:hAnsi="Times New Roman" w:cs="Times New Roman"/>
          <w:b/>
          <w:color w:val="auto"/>
          <w:sz w:val="28"/>
          <w:szCs w:val="28"/>
        </w:rPr>
      </w:pPr>
      <w:bookmarkStart w:id="25" w:name="_Toc132721939"/>
    </w:p>
    <w:p w14:paraId="4E24F0DB" w14:textId="77777777" w:rsidR="00305F29" w:rsidRDefault="00305F29" w:rsidP="008775C2">
      <w:pPr>
        <w:ind w:firstLine="567"/>
        <w:jc w:val="both"/>
        <w:rPr>
          <w:rFonts w:ascii="Times New Roman" w:hAnsi="Times New Roman" w:cs="Times New Roman"/>
          <w:b/>
          <w:color w:val="auto"/>
          <w:sz w:val="28"/>
          <w:szCs w:val="28"/>
        </w:rPr>
      </w:pPr>
    </w:p>
    <w:p w14:paraId="7A7CD8F5" w14:textId="1C21B003" w:rsidR="009740BF" w:rsidRPr="008775C2" w:rsidRDefault="009740BF" w:rsidP="008775C2">
      <w:pPr>
        <w:ind w:firstLine="567"/>
        <w:jc w:val="both"/>
        <w:rPr>
          <w:rFonts w:ascii="Times New Roman" w:hAnsi="Times New Roman" w:cs="Times New Roman"/>
          <w:b/>
          <w:sz w:val="28"/>
          <w:szCs w:val="28"/>
        </w:rPr>
      </w:pPr>
      <w:r w:rsidRPr="008775C2">
        <w:rPr>
          <w:rFonts w:ascii="Times New Roman" w:hAnsi="Times New Roman" w:cs="Times New Roman"/>
          <w:b/>
          <w:color w:val="auto"/>
          <w:sz w:val="28"/>
          <w:szCs w:val="28"/>
        </w:rPr>
        <w:t xml:space="preserve">Тема 2. </w:t>
      </w:r>
      <w:r w:rsidR="00B00EA9" w:rsidRPr="008775C2">
        <w:rPr>
          <w:rFonts w:ascii="Times New Roman" w:hAnsi="Times New Roman" w:cs="Times New Roman"/>
          <w:b/>
          <w:color w:val="auto"/>
          <w:sz w:val="28"/>
          <w:szCs w:val="28"/>
        </w:rPr>
        <w:t>Информационное обеспечение анализа эффективности бизнеса</w:t>
      </w:r>
      <w:bookmarkEnd w:id="25"/>
    </w:p>
    <w:bookmarkEnd w:id="24"/>
    <w:p w14:paraId="425FEC90" w14:textId="6A547BC7" w:rsidR="006E4BB8" w:rsidRDefault="006E4BB8" w:rsidP="008775C2">
      <w:pPr>
        <w:pStyle w:val="210"/>
        <w:spacing w:line="480" w:lineRule="exact"/>
        <w:ind w:firstLine="567"/>
        <w:jc w:val="both"/>
      </w:pPr>
      <w:r w:rsidRPr="006E4BB8">
        <w:t xml:space="preserve">Цель и основные задачи информационного обеспечения анализа эффективности бизнеса. Раскрытие информации об эффективности бизнеса в различных моделях отчетности организации. </w:t>
      </w:r>
    </w:p>
    <w:p w14:paraId="1BED1CF1" w14:textId="7278EECC" w:rsidR="006A06FC" w:rsidRDefault="002250EE" w:rsidP="008775C2">
      <w:pPr>
        <w:pStyle w:val="210"/>
        <w:spacing w:line="480" w:lineRule="exact"/>
        <w:ind w:firstLine="567"/>
        <w:jc w:val="both"/>
      </w:pPr>
      <w:r>
        <w:t>Взаимосвязь показателей бухгалтерской (финансовой) отчетности. Взаимосвязь международных и российских федеральных стандартов финансовой отчетности.</w:t>
      </w:r>
    </w:p>
    <w:p w14:paraId="708083E4" w14:textId="77777777" w:rsidR="00283DB5" w:rsidRPr="00283DB5" w:rsidRDefault="00283DB5" w:rsidP="008775C2">
      <w:pPr>
        <w:spacing w:line="360" w:lineRule="auto"/>
        <w:ind w:firstLine="567"/>
        <w:jc w:val="both"/>
        <w:rPr>
          <w:rFonts w:ascii="Times New Roman" w:hAnsi="Times New Roman" w:cs="Times New Roman"/>
          <w:sz w:val="28"/>
          <w:szCs w:val="28"/>
        </w:rPr>
      </w:pPr>
      <w:r w:rsidRPr="00283DB5">
        <w:rPr>
          <w:rFonts w:ascii="Times New Roman" w:hAnsi="Times New Roman" w:cs="Times New Roman"/>
          <w:sz w:val="28"/>
          <w:szCs w:val="28"/>
        </w:rPr>
        <w:t xml:space="preserve">Информация о деятельности экономических субъектов в области устойчивого развития. Отчетность об устойчивом развитии экономических субъектов. Критерии и индикаторы эффективности деятельности экономических субъектов в области устойчивого развития. Теоретические основы концепции устойчивого развития конкурентного бизнеса. Исследование существующих подходов к управлению устойчивым развитием на макро-, мезо- и микроуровнях. Подходы к определению понятия устойчивого развития, сущность концепции </w:t>
      </w:r>
      <w:r w:rsidRPr="00283DB5">
        <w:rPr>
          <w:rFonts w:ascii="Times New Roman" w:hAnsi="Times New Roman" w:cs="Times New Roman"/>
          <w:sz w:val="28"/>
          <w:szCs w:val="28"/>
        </w:rPr>
        <w:lastRenderedPageBreak/>
        <w:t xml:space="preserve">устойчивого развития применительно к субъектам микроэкономики – экономическим субъектам. Основные принципы и факторы, влияющие на устойчивое развитие конкурентного бизнеса. Разработка стратегии и механизма устойчивого развития экономических субъектов. </w:t>
      </w:r>
    </w:p>
    <w:p w14:paraId="497643B3" w14:textId="5975337A" w:rsidR="009740BF" w:rsidRDefault="006E4BB8" w:rsidP="008775C2">
      <w:pPr>
        <w:pStyle w:val="210"/>
        <w:spacing w:line="480" w:lineRule="exact"/>
        <w:ind w:firstLine="567"/>
        <w:jc w:val="both"/>
      </w:pPr>
      <w:r w:rsidRPr="006E4BB8">
        <w:t xml:space="preserve">Интегрированная отчетность как информационная база оценки эффективности бизнеса </w:t>
      </w:r>
      <w:r w:rsidR="00273DA4">
        <w:t>экономических субъектов</w:t>
      </w:r>
      <w:r w:rsidR="009740BF">
        <w:t>.</w:t>
      </w:r>
      <w:r w:rsidRPr="006E4BB8">
        <w:t xml:space="preserve"> </w:t>
      </w:r>
      <w:r>
        <w:t xml:space="preserve">Основные концепции интегрированной отчетности и принципы ее формирования. Управленческий </w:t>
      </w:r>
      <w:r w:rsidR="006A06FC">
        <w:t xml:space="preserve">учет и </w:t>
      </w:r>
      <w:r>
        <w:t>анализ как информационная база формирования интегрированной отчетности.</w:t>
      </w:r>
    </w:p>
    <w:p w14:paraId="79E5DAD8" w14:textId="5B54B862" w:rsidR="00305F29" w:rsidRDefault="00305F29" w:rsidP="008775C2">
      <w:pPr>
        <w:ind w:firstLine="567"/>
        <w:jc w:val="both"/>
        <w:rPr>
          <w:rFonts w:ascii="Times New Roman" w:hAnsi="Times New Roman" w:cs="Times New Roman"/>
          <w:b/>
          <w:sz w:val="28"/>
          <w:szCs w:val="28"/>
        </w:rPr>
      </w:pPr>
      <w:bookmarkStart w:id="26" w:name="_Toc132721940"/>
    </w:p>
    <w:p w14:paraId="5C32754C" w14:textId="77777777" w:rsidR="00305F29" w:rsidRDefault="00305F29" w:rsidP="008775C2">
      <w:pPr>
        <w:ind w:firstLine="567"/>
        <w:jc w:val="both"/>
        <w:rPr>
          <w:rFonts w:ascii="Times New Roman" w:hAnsi="Times New Roman" w:cs="Times New Roman"/>
          <w:b/>
          <w:sz w:val="28"/>
          <w:szCs w:val="28"/>
        </w:rPr>
      </w:pPr>
    </w:p>
    <w:p w14:paraId="23FA82F4" w14:textId="55AA1B4A" w:rsidR="002250EE" w:rsidRPr="008775C2" w:rsidRDefault="002250EE" w:rsidP="008775C2">
      <w:pPr>
        <w:ind w:firstLine="567"/>
        <w:jc w:val="both"/>
        <w:rPr>
          <w:rFonts w:ascii="Times New Roman" w:hAnsi="Times New Roman" w:cs="Times New Roman"/>
          <w:b/>
          <w:sz w:val="28"/>
          <w:szCs w:val="28"/>
        </w:rPr>
      </w:pPr>
      <w:r w:rsidRPr="008775C2">
        <w:rPr>
          <w:rFonts w:ascii="Times New Roman" w:hAnsi="Times New Roman" w:cs="Times New Roman"/>
          <w:b/>
          <w:sz w:val="28"/>
          <w:szCs w:val="28"/>
        </w:rPr>
        <w:t>Тема 3. Стратегический анализ эффективности</w:t>
      </w:r>
      <w:bookmarkEnd w:id="26"/>
    </w:p>
    <w:p w14:paraId="2461E61F" w14:textId="4F8E4554" w:rsidR="002250EE" w:rsidRDefault="002250EE" w:rsidP="008775C2">
      <w:pPr>
        <w:pStyle w:val="210"/>
        <w:spacing w:line="480" w:lineRule="exact"/>
        <w:ind w:firstLine="567"/>
        <w:jc w:val="both"/>
      </w:pPr>
      <w:r>
        <w:t xml:space="preserve">Роль анализа в стратегическом менеджменте. Задачи и факторы формирования финансовой стратегии развития </w:t>
      </w:r>
      <w:r w:rsidR="00273DA4">
        <w:t>экономических субъектов</w:t>
      </w:r>
      <w:r>
        <w:t xml:space="preserve">. Оценка ситуации в отрасли, анализ перспектив ее развития и роли </w:t>
      </w:r>
      <w:r w:rsidR="00273DA4">
        <w:t>экономических субъектов</w:t>
      </w:r>
      <w:r>
        <w:t xml:space="preserve"> в ней. Оценка возможностей </w:t>
      </w:r>
      <w:r w:rsidR="00273DA4">
        <w:t>экономических субъектов</w:t>
      </w:r>
      <w:r>
        <w:t xml:space="preserve"> в формировании конкурентных преимуществ. Методы аналитического обоснования стратегических целей развития </w:t>
      </w:r>
      <w:r w:rsidR="00273DA4">
        <w:t>экономических субъектов</w:t>
      </w:r>
      <w:r>
        <w:t xml:space="preserve"> и инвестиционных решений. Формирование системы ключевых показателей эффективности, отражающих стратегию развития </w:t>
      </w:r>
      <w:r w:rsidR="00273DA4">
        <w:t>экономических субъектов</w:t>
      </w:r>
      <w:r>
        <w:t xml:space="preserve">. Зависимость системы ключевых показателей эффективности от стадии жизненного цикла и стратегии </w:t>
      </w:r>
      <w:r w:rsidR="00273DA4">
        <w:t>экономических субъектов</w:t>
      </w:r>
      <w:r>
        <w:t>. Обеспечение сбалансированности финансовых и нефинансовых показателей.</w:t>
      </w:r>
    </w:p>
    <w:p w14:paraId="6C00B409" w14:textId="5E718E4F" w:rsidR="00305F29" w:rsidRDefault="00305F29" w:rsidP="008775C2">
      <w:pPr>
        <w:ind w:firstLine="567"/>
        <w:jc w:val="both"/>
        <w:rPr>
          <w:rFonts w:ascii="Times New Roman" w:hAnsi="Times New Roman" w:cs="Times New Roman"/>
          <w:b/>
          <w:sz w:val="28"/>
          <w:szCs w:val="28"/>
        </w:rPr>
      </w:pPr>
      <w:bookmarkStart w:id="27" w:name="_Toc132721941"/>
    </w:p>
    <w:p w14:paraId="456D5D04" w14:textId="77777777" w:rsidR="00305F29" w:rsidRDefault="00305F29" w:rsidP="008775C2">
      <w:pPr>
        <w:ind w:firstLine="567"/>
        <w:jc w:val="both"/>
        <w:rPr>
          <w:rFonts w:ascii="Times New Roman" w:hAnsi="Times New Roman" w:cs="Times New Roman"/>
          <w:b/>
          <w:sz w:val="28"/>
          <w:szCs w:val="28"/>
        </w:rPr>
      </w:pPr>
    </w:p>
    <w:p w14:paraId="16D09FBD" w14:textId="2AF09E96" w:rsidR="00C237FB" w:rsidRPr="008775C2" w:rsidRDefault="00C237FB" w:rsidP="008775C2">
      <w:pPr>
        <w:ind w:firstLine="567"/>
        <w:jc w:val="both"/>
        <w:rPr>
          <w:rFonts w:ascii="Times New Roman" w:hAnsi="Times New Roman" w:cs="Times New Roman"/>
          <w:b/>
          <w:sz w:val="28"/>
          <w:szCs w:val="28"/>
        </w:rPr>
      </w:pPr>
      <w:r w:rsidRPr="008775C2">
        <w:rPr>
          <w:rFonts w:ascii="Times New Roman" w:hAnsi="Times New Roman" w:cs="Times New Roman"/>
          <w:b/>
          <w:sz w:val="28"/>
          <w:szCs w:val="28"/>
        </w:rPr>
        <w:t xml:space="preserve">Тема 4. </w:t>
      </w:r>
      <w:bookmarkStart w:id="28" w:name="_Hlk104214474"/>
      <w:r w:rsidRPr="008775C2">
        <w:rPr>
          <w:rFonts w:ascii="Times New Roman" w:hAnsi="Times New Roman" w:cs="Times New Roman"/>
          <w:b/>
          <w:sz w:val="28"/>
          <w:szCs w:val="28"/>
        </w:rPr>
        <w:t>Традиционные показатели и модели анализа финансовой эффективности бизнеса</w:t>
      </w:r>
      <w:bookmarkEnd w:id="27"/>
      <w:bookmarkEnd w:id="28"/>
    </w:p>
    <w:p w14:paraId="4E6D2B04" w14:textId="49F2950E" w:rsidR="00C237FB" w:rsidRDefault="00CA6927" w:rsidP="008775C2">
      <w:pPr>
        <w:pStyle w:val="210"/>
        <w:spacing w:line="480" w:lineRule="exact"/>
        <w:ind w:firstLine="567"/>
        <w:jc w:val="both"/>
      </w:pPr>
      <w:r>
        <w:t>К</w:t>
      </w:r>
      <w:r w:rsidRPr="00CA6927">
        <w:t xml:space="preserve">оэффициенты рентабельности </w:t>
      </w:r>
      <w:r>
        <w:t>(</w:t>
      </w:r>
      <w:r>
        <w:rPr>
          <w:lang w:val="en-US"/>
        </w:rPr>
        <w:t>p</w:t>
      </w:r>
      <w:r>
        <w:t xml:space="preserve">rofitability ratios) как количественные метрики, показывающие рентабельность (эффективность) </w:t>
      </w:r>
      <w:r w:rsidR="00273DA4">
        <w:t>экономических субъектов</w:t>
      </w:r>
      <w:r>
        <w:t xml:space="preserve"> на разных этапах создания ценности для клиентов.</w:t>
      </w:r>
    </w:p>
    <w:p w14:paraId="45B919F3" w14:textId="3904DACF" w:rsidR="00CA6927" w:rsidRDefault="00CA6927" w:rsidP="008775C2">
      <w:pPr>
        <w:pStyle w:val="210"/>
        <w:spacing w:line="480" w:lineRule="exact"/>
        <w:ind w:firstLine="567"/>
        <w:jc w:val="both"/>
      </w:pPr>
      <w:r>
        <w:lastRenderedPageBreak/>
        <w:t>Маржа</w:t>
      </w:r>
      <w:r w:rsidRPr="00CA6927">
        <w:t xml:space="preserve"> </w:t>
      </w:r>
      <w:r>
        <w:t>валовой</w:t>
      </w:r>
      <w:r w:rsidRPr="00CA6927">
        <w:t xml:space="preserve"> </w:t>
      </w:r>
      <w:r>
        <w:t>прибыли</w:t>
      </w:r>
      <w:r w:rsidRPr="00CA6927">
        <w:t xml:space="preserve"> (</w:t>
      </w:r>
      <w:r w:rsidRPr="00CA6927">
        <w:rPr>
          <w:lang w:val="en-US"/>
        </w:rPr>
        <w:t>Gross</w:t>
      </w:r>
      <w:r w:rsidRPr="00CA6927">
        <w:t xml:space="preserve"> </w:t>
      </w:r>
      <w:r w:rsidRPr="00CA6927">
        <w:rPr>
          <w:lang w:val="en-US"/>
        </w:rPr>
        <w:t>Profit</w:t>
      </w:r>
      <w:r w:rsidRPr="00CA6927">
        <w:t xml:space="preserve"> </w:t>
      </w:r>
      <w:r w:rsidRPr="00CA6927">
        <w:rPr>
          <w:lang w:val="en-US"/>
        </w:rPr>
        <w:t>Margin</w:t>
      </w:r>
      <w:r w:rsidRPr="00CA6927">
        <w:t xml:space="preserve">), </w:t>
      </w:r>
      <w:r>
        <w:t>маржа</w:t>
      </w:r>
      <w:r w:rsidRPr="00CA6927">
        <w:t xml:space="preserve"> </w:t>
      </w:r>
      <w:r w:rsidRPr="00CA6927">
        <w:rPr>
          <w:lang w:val="en-US"/>
        </w:rPr>
        <w:t>EBITDA</w:t>
      </w:r>
      <w:r w:rsidRPr="00CA6927">
        <w:t xml:space="preserve"> (</w:t>
      </w:r>
      <w:r w:rsidRPr="00CA6927">
        <w:rPr>
          <w:lang w:val="en-US"/>
        </w:rPr>
        <w:t>EBITDA</w:t>
      </w:r>
      <w:r w:rsidRPr="00CA6927">
        <w:t xml:space="preserve"> </w:t>
      </w:r>
      <w:r w:rsidRPr="00CA6927">
        <w:rPr>
          <w:lang w:val="en-US"/>
        </w:rPr>
        <w:t>Margin</w:t>
      </w:r>
      <w:r w:rsidRPr="00CA6927">
        <w:t>),</w:t>
      </w:r>
      <w:r>
        <w:t xml:space="preserve"> маржа операционной прибыли (Operating Margin), маржа чистой прибыли (Net Income Margin), маржа свободного денежного потока (Free Cash Flow Margin), рентабельность собственного капитала (Return on Equity (ROE)).</w:t>
      </w:r>
    </w:p>
    <w:p w14:paraId="1F24AB7E" w14:textId="4BF9132B" w:rsidR="00CA6927" w:rsidRDefault="00CA6927" w:rsidP="008775C2">
      <w:pPr>
        <w:pStyle w:val="210"/>
        <w:spacing w:line="480" w:lineRule="exact"/>
        <w:ind w:firstLine="567"/>
        <w:jc w:val="both"/>
      </w:pPr>
      <w:r>
        <w:t xml:space="preserve">Факторный анализ </w:t>
      </w:r>
      <w:r w:rsidR="00D016ED">
        <w:t xml:space="preserve">рентабельности капитала </w:t>
      </w:r>
      <w:r>
        <w:t>по модели Дю</w:t>
      </w:r>
      <w:r w:rsidR="00D016ED">
        <w:t>П</w:t>
      </w:r>
      <w:r>
        <w:t>он (DuPont Analysis), позволя</w:t>
      </w:r>
      <w:r w:rsidR="00D016ED">
        <w:t>ющий</w:t>
      </w:r>
      <w:r>
        <w:t xml:space="preserve"> идентифицировать </w:t>
      </w:r>
      <w:r w:rsidR="00D016ED">
        <w:t>и оценить степень воздействия ключевых</w:t>
      </w:r>
      <w:r>
        <w:t xml:space="preserve"> фактор</w:t>
      </w:r>
      <w:r w:rsidR="00D016ED">
        <w:t>ов</w:t>
      </w:r>
      <w:r>
        <w:t xml:space="preserve"> на итоговый результат.</w:t>
      </w:r>
      <w:r w:rsidR="00D016ED">
        <w:t xml:space="preserve"> Модификации факторной модели ДюПон.</w:t>
      </w:r>
    </w:p>
    <w:p w14:paraId="5B2B5571" w14:textId="04BA12FE" w:rsidR="00305F29" w:rsidRDefault="00305F29" w:rsidP="008775C2">
      <w:pPr>
        <w:ind w:firstLine="567"/>
        <w:jc w:val="both"/>
        <w:rPr>
          <w:rFonts w:ascii="Times New Roman" w:hAnsi="Times New Roman" w:cs="Times New Roman"/>
          <w:b/>
          <w:sz w:val="28"/>
          <w:szCs w:val="28"/>
        </w:rPr>
      </w:pPr>
      <w:bookmarkStart w:id="29" w:name="_Toc132721942"/>
    </w:p>
    <w:p w14:paraId="71774042" w14:textId="77777777" w:rsidR="00305F29" w:rsidRDefault="00305F29" w:rsidP="008775C2">
      <w:pPr>
        <w:ind w:firstLine="567"/>
        <w:jc w:val="both"/>
        <w:rPr>
          <w:rFonts w:ascii="Times New Roman" w:hAnsi="Times New Roman" w:cs="Times New Roman"/>
          <w:b/>
          <w:sz w:val="28"/>
          <w:szCs w:val="28"/>
        </w:rPr>
      </w:pPr>
    </w:p>
    <w:p w14:paraId="1C029453" w14:textId="01A968EF" w:rsidR="00D016ED" w:rsidRPr="008775C2" w:rsidRDefault="000D4133" w:rsidP="008775C2">
      <w:pPr>
        <w:ind w:firstLine="567"/>
        <w:jc w:val="both"/>
        <w:rPr>
          <w:rFonts w:ascii="Times New Roman" w:hAnsi="Times New Roman" w:cs="Times New Roman"/>
          <w:b/>
          <w:sz w:val="28"/>
          <w:szCs w:val="28"/>
        </w:rPr>
      </w:pPr>
      <w:r w:rsidRPr="008775C2">
        <w:rPr>
          <w:rFonts w:ascii="Times New Roman" w:hAnsi="Times New Roman" w:cs="Times New Roman"/>
          <w:b/>
          <w:sz w:val="28"/>
          <w:szCs w:val="28"/>
        </w:rPr>
        <w:t>Тема 5</w:t>
      </w:r>
      <w:r w:rsidR="003D2C33" w:rsidRPr="008775C2">
        <w:rPr>
          <w:rFonts w:ascii="Times New Roman" w:hAnsi="Times New Roman" w:cs="Times New Roman"/>
          <w:b/>
          <w:sz w:val="28"/>
          <w:szCs w:val="28"/>
        </w:rPr>
        <w:t xml:space="preserve">. </w:t>
      </w:r>
      <w:bookmarkStart w:id="30" w:name="_Hlk104214502"/>
      <w:r w:rsidR="007260FA" w:rsidRPr="008775C2">
        <w:rPr>
          <w:rFonts w:ascii="Times New Roman" w:hAnsi="Times New Roman" w:cs="Times New Roman"/>
          <w:b/>
          <w:sz w:val="28"/>
          <w:szCs w:val="28"/>
        </w:rPr>
        <w:t>П</w:t>
      </w:r>
      <w:r w:rsidR="003D2C33" w:rsidRPr="008775C2">
        <w:rPr>
          <w:rFonts w:ascii="Times New Roman" w:hAnsi="Times New Roman" w:cs="Times New Roman"/>
          <w:b/>
          <w:sz w:val="28"/>
          <w:szCs w:val="28"/>
        </w:rPr>
        <w:t xml:space="preserve">одходы к </w:t>
      </w:r>
      <w:r w:rsidR="00535B3E" w:rsidRPr="008775C2">
        <w:rPr>
          <w:rFonts w:ascii="Times New Roman" w:hAnsi="Times New Roman" w:cs="Times New Roman"/>
          <w:b/>
          <w:sz w:val="28"/>
          <w:szCs w:val="28"/>
        </w:rPr>
        <w:t>аналитической характеристике</w:t>
      </w:r>
      <w:r w:rsidR="003D2C33" w:rsidRPr="008775C2">
        <w:rPr>
          <w:rFonts w:ascii="Times New Roman" w:hAnsi="Times New Roman" w:cs="Times New Roman"/>
          <w:b/>
          <w:sz w:val="28"/>
          <w:szCs w:val="28"/>
        </w:rPr>
        <w:t xml:space="preserve"> эффективности бизнеса</w:t>
      </w:r>
      <w:r w:rsidR="007260FA" w:rsidRPr="008775C2">
        <w:rPr>
          <w:rFonts w:ascii="Times New Roman" w:hAnsi="Times New Roman" w:cs="Times New Roman"/>
          <w:b/>
          <w:sz w:val="28"/>
          <w:szCs w:val="28"/>
        </w:rPr>
        <w:t xml:space="preserve">, связанные </w:t>
      </w:r>
      <w:r w:rsidR="00DA32C3" w:rsidRPr="008775C2">
        <w:rPr>
          <w:rFonts w:ascii="Times New Roman" w:hAnsi="Times New Roman" w:cs="Times New Roman"/>
          <w:b/>
          <w:sz w:val="28"/>
          <w:szCs w:val="28"/>
        </w:rPr>
        <w:t>с оценкой</w:t>
      </w:r>
      <w:r w:rsidRPr="008775C2">
        <w:rPr>
          <w:rFonts w:ascii="Times New Roman" w:hAnsi="Times New Roman" w:cs="Times New Roman"/>
          <w:b/>
          <w:sz w:val="28"/>
          <w:szCs w:val="28"/>
        </w:rPr>
        <w:t xml:space="preserve"> </w:t>
      </w:r>
      <w:r w:rsidR="007260FA" w:rsidRPr="008775C2">
        <w:rPr>
          <w:rFonts w:ascii="Times New Roman" w:hAnsi="Times New Roman" w:cs="Times New Roman"/>
          <w:b/>
          <w:sz w:val="28"/>
          <w:szCs w:val="28"/>
        </w:rPr>
        <w:t>его стоимости</w:t>
      </w:r>
      <w:bookmarkEnd w:id="29"/>
      <w:bookmarkEnd w:id="30"/>
    </w:p>
    <w:p w14:paraId="2BD306E5" w14:textId="3782D455" w:rsidR="00085A0C" w:rsidRDefault="00D41B4A" w:rsidP="008775C2">
      <w:pPr>
        <w:pStyle w:val="210"/>
        <w:spacing w:line="480" w:lineRule="exact"/>
        <w:ind w:firstLine="567"/>
        <w:jc w:val="both"/>
      </w:pPr>
      <w:r>
        <w:t>Оценка эффективности бизнеса на основе изучения свободных денежных потоков (</w:t>
      </w:r>
      <w:r>
        <w:rPr>
          <w:lang w:val="en-US"/>
        </w:rPr>
        <w:t>Free</w:t>
      </w:r>
      <w:r w:rsidRPr="00D41B4A">
        <w:t xml:space="preserve"> </w:t>
      </w:r>
      <w:r>
        <w:rPr>
          <w:lang w:val="en-US"/>
        </w:rPr>
        <w:t>Cash</w:t>
      </w:r>
      <w:r w:rsidRPr="00D41B4A">
        <w:t xml:space="preserve"> </w:t>
      </w:r>
      <w:r>
        <w:rPr>
          <w:lang w:val="en-US"/>
        </w:rPr>
        <w:t>Flow</w:t>
      </w:r>
      <w:r w:rsidRPr="00D41B4A">
        <w:t xml:space="preserve">). </w:t>
      </w:r>
      <w:r w:rsidR="003D2C33">
        <w:t>Различия</w:t>
      </w:r>
      <w:r w:rsidR="00085A0C" w:rsidRPr="00085A0C">
        <w:t xml:space="preserve"> </w:t>
      </w:r>
      <w:r>
        <w:t xml:space="preserve">между </w:t>
      </w:r>
      <w:r w:rsidR="00085A0C" w:rsidRPr="00085A0C">
        <w:t>операционн</w:t>
      </w:r>
      <w:r w:rsidR="003D2C33">
        <w:t>ой</w:t>
      </w:r>
      <w:r w:rsidR="00085A0C" w:rsidRPr="00085A0C">
        <w:t xml:space="preserve"> и финансов</w:t>
      </w:r>
      <w:r w:rsidR="003D2C33">
        <w:t>ой деятельностью экономических субъектов. А</w:t>
      </w:r>
      <w:r w:rsidR="00085A0C" w:rsidRPr="00085A0C">
        <w:t>нализ связ</w:t>
      </w:r>
      <w:r w:rsidR="003D2C33">
        <w:t>и</w:t>
      </w:r>
      <w:r w:rsidR="00085A0C" w:rsidRPr="00085A0C">
        <w:t xml:space="preserve"> между деятельностью </w:t>
      </w:r>
      <w:r w:rsidR="00273DA4">
        <w:t xml:space="preserve">экономических субъектов </w:t>
      </w:r>
      <w:r w:rsidR="00085A0C" w:rsidRPr="00085A0C">
        <w:t>и свободным</w:t>
      </w:r>
      <w:r w:rsidR="003D2C33">
        <w:t>и</w:t>
      </w:r>
      <w:r w:rsidR="00085A0C" w:rsidRPr="00085A0C">
        <w:t xml:space="preserve"> денежны</w:t>
      </w:r>
      <w:r w:rsidR="003D2C33">
        <w:t>ми потоками.</w:t>
      </w:r>
      <w:r w:rsidR="00085A0C" w:rsidRPr="00085A0C">
        <w:t xml:space="preserve"> </w:t>
      </w:r>
      <w:r w:rsidR="003D2C33">
        <w:t>С</w:t>
      </w:r>
      <w:r w:rsidR="00085A0C" w:rsidRPr="00085A0C">
        <w:t>пособ</w:t>
      </w:r>
      <w:r w:rsidR="003D2C33">
        <w:t>ы получения информации о</w:t>
      </w:r>
      <w:r w:rsidR="00085A0C" w:rsidRPr="00085A0C">
        <w:t xml:space="preserve"> свободно</w:t>
      </w:r>
      <w:r w:rsidR="003D2C33">
        <w:t>м</w:t>
      </w:r>
      <w:r w:rsidR="00085A0C" w:rsidRPr="00085A0C">
        <w:t xml:space="preserve"> денежно</w:t>
      </w:r>
      <w:r w:rsidR="003D2C33">
        <w:t>м</w:t>
      </w:r>
      <w:r w:rsidR="00085A0C" w:rsidRPr="00085A0C">
        <w:t xml:space="preserve"> поток</w:t>
      </w:r>
      <w:r w:rsidR="003D2C33">
        <w:t>е</w:t>
      </w:r>
      <w:r w:rsidR="00085A0C" w:rsidRPr="00085A0C">
        <w:t xml:space="preserve"> из баланса и отчета о </w:t>
      </w:r>
      <w:r w:rsidR="003D2C33">
        <w:t xml:space="preserve">финансовых результатах. </w:t>
      </w:r>
      <w:r>
        <w:t xml:space="preserve">Реклассификация статей </w:t>
      </w:r>
      <w:r w:rsidRPr="00D41B4A">
        <w:t>баланса и отчета о финансовых результатах</w:t>
      </w:r>
      <w:r>
        <w:t xml:space="preserve">. Идентификация </w:t>
      </w:r>
      <w:r w:rsidR="00FF5700">
        <w:t xml:space="preserve">операционных и финансовых компонентов </w:t>
      </w:r>
      <w:r w:rsidR="00FF5700" w:rsidRPr="00FF5700">
        <w:t>баланса и отчета о финансовых результатах</w:t>
      </w:r>
      <w:r w:rsidR="00FF5700">
        <w:t xml:space="preserve">. </w:t>
      </w:r>
      <w:r w:rsidRPr="00D41B4A">
        <w:t xml:space="preserve"> </w:t>
      </w:r>
      <w:r w:rsidR="003D2C33">
        <w:t>С</w:t>
      </w:r>
      <w:r w:rsidR="00085A0C" w:rsidRPr="00085A0C">
        <w:t>вяз</w:t>
      </w:r>
      <w:r w:rsidR="003D2C33">
        <w:t>ь</w:t>
      </w:r>
      <w:r w:rsidR="00085A0C" w:rsidRPr="00085A0C">
        <w:t xml:space="preserve"> операционн</w:t>
      </w:r>
      <w:r w:rsidR="003D2C33">
        <w:t>ой</w:t>
      </w:r>
      <w:r w:rsidR="00085A0C" w:rsidRPr="00085A0C">
        <w:t xml:space="preserve"> деятельност</w:t>
      </w:r>
      <w:r w:rsidR="003D2C33">
        <w:t>и</w:t>
      </w:r>
      <w:r w:rsidR="00085A0C" w:rsidRPr="00085A0C">
        <w:t xml:space="preserve"> </w:t>
      </w:r>
      <w:r w:rsidR="00273DA4">
        <w:t>экономических субъектов</w:t>
      </w:r>
      <w:r w:rsidR="00085A0C" w:rsidRPr="00085A0C">
        <w:t xml:space="preserve"> и источник</w:t>
      </w:r>
      <w:r w:rsidR="003D2C33">
        <w:t>ов</w:t>
      </w:r>
      <w:r w:rsidR="00085A0C" w:rsidRPr="00085A0C">
        <w:t xml:space="preserve"> свободного денежного потока с финансовыми потоками</w:t>
      </w:r>
      <w:r w:rsidR="003D2C33">
        <w:t>.</w:t>
      </w:r>
      <w:r w:rsidR="00FF5700">
        <w:t xml:space="preserve"> </w:t>
      </w:r>
      <w:r w:rsidR="00320B76">
        <w:t xml:space="preserve">Возможности и ограничения </w:t>
      </w:r>
      <w:r w:rsidR="00320B76" w:rsidRPr="00320B76">
        <w:t xml:space="preserve">получения информации о свободном денежном потоке из </w:t>
      </w:r>
      <w:r w:rsidR="00320B76">
        <w:t xml:space="preserve">отчета о движении денежных средств. Прогноз и дисконтирование свободных денежных потоков с целью оценки эффективности бизнеса. </w:t>
      </w:r>
      <w:r w:rsidR="00FF5700">
        <w:t xml:space="preserve">Возможность </w:t>
      </w:r>
      <w:r w:rsidR="00FF5700" w:rsidRPr="00FF5700">
        <w:t>свободных денежных потоков</w:t>
      </w:r>
      <w:r w:rsidR="00FF5700">
        <w:t xml:space="preserve"> создавать стоимость для собственников бизнеса.</w:t>
      </w:r>
    </w:p>
    <w:p w14:paraId="22D558AB" w14:textId="0C711433" w:rsidR="002360A3" w:rsidRDefault="002360A3" w:rsidP="008775C2">
      <w:pPr>
        <w:pStyle w:val="210"/>
        <w:spacing w:line="480" w:lineRule="exact"/>
        <w:ind w:firstLine="567"/>
        <w:jc w:val="both"/>
      </w:pPr>
      <w:r>
        <w:t>Аналитическая характеристика эффективности с использованием модели дисконтирования дивидендов (</w:t>
      </w:r>
      <w:r>
        <w:rPr>
          <w:lang w:val="en-US"/>
        </w:rPr>
        <w:t>D</w:t>
      </w:r>
      <w:r w:rsidRPr="002360A3">
        <w:t xml:space="preserve">ividend </w:t>
      </w:r>
      <w:r>
        <w:rPr>
          <w:lang w:val="en-US"/>
        </w:rPr>
        <w:t>D</w:t>
      </w:r>
      <w:r w:rsidRPr="002360A3">
        <w:t xml:space="preserve">iscount </w:t>
      </w:r>
      <w:r>
        <w:rPr>
          <w:lang w:val="en-US"/>
        </w:rPr>
        <w:t>M</w:t>
      </w:r>
      <w:r w:rsidRPr="002360A3">
        <w:t>odel</w:t>
      </w:r>
      <w:r>
        <w:t>)</w:t>
      </w:r>
      <w:r w:rsidRPr="002360A3">
        <w:t>.</w:t>
      </w:r>
      <w:r>
        <w:t xml:space="preserve"> Оценка терминальной стоимости инвестиций в бизнес. Оценка инвестиций в акционерный капитал</w:t>
      </w:r>
      <w:r w:rsidRPr="002360A3">
        <w:t xml:space="preserve"> с </w:t>
      </w:r>
      <w:r w:rsidRPr="002360A3">
        <w:lastRenderedPageBreak/>
        <w:t>использованием модели дисконтирования дивидендов</w:t>
      </w:r>
      <w:r>
        <w:t>.</w:t>
      </w:r>
    </w:p>
    <w:p w14:paraId="43F48F4E" w14:textId="07330A96" w:rsidR="0016067E" w:rsidRDefault="002C7E1A" w:rsidP="008775C2">
      <w:pPr>
        <w:pStyle w:val="210"/>
        <w:spacing w:line="480" w:lineRule="exact"/>
        <w:ind w:firstLine="567"/>
        <w:jc w:val="both"/>
      </w:pPr>
      <w:r w:rsidRPr="002C7E1A">
        <w:t xml:space="preserve">Аналитическая характеристика эффективности с использованием модели </w:t>
      </w:r>
      <w:r>
        <w:t>о</w:t>
      </w:r>
      <w:r w:rsidRPr="002C7E1A">
        <w:t>статочн</w:t>
      </w:r>
      <w:r>
        <w:t>ой</w:t>
      </w:r>
      <w:r w:rsidRPr="002C7E1A">
        <w:t xml:space="preserve"> прибыл</w:t>
      </w:r>
      <w:r>
        <w:t>и</w:t>
      </w:r>
      <w:r w:rsidRPr="002C7E1A">
        <w:t xml:space="preserve"> (R</w:t>
      </w:r>
      <w:r w:rsidR="00C928E8" w:rsidRPr="002C7E1A">
        <w:t>esidual</w:t>
      </w:r>
      <w:r w:rsidRPr="002C7E1A">
        <w:t xml:space="preserve"> I</w:t>
      </w:r>
      <w:r w:rsidR="00C928E8" w:rsidRPr="002C7E1A">
        <w:t>ncome</w:t>
      </w:r>
      <w:r w:rsidR="00C928E8">
        <w:t xml:space="preserve"> </w:t>
      </w:r>
      <w:r w:rsidR="00C928E8">
        <w:rPr>
          <w:lang w:val="en-US"/>
        </w:rPr>
        <w:t>Model</w:t>
      </w:r>
      <w:r w:rsidRPr="002C7E1A">
        <w:t>)</w:t>
      </w:r>
      <w:r w:rsidR="00C928E8">
        <w:t xml:space="preserve"> </w:t>
      </w:r>
      <w:r w:rsidR="00C928E8" w:rsidRPr="00C928E8">
        <w:t>как альтернатив</w:t>
      </w:r>
      <w:r w:rsidR="00C928E8">
        <w:t>а использованию</w:t>
      </w:r>
      <w:r w:rsidR="00C928E8" w:rsidRPr="00C928E8">
        <w:t xml:space="preserve"> показател</w:t>
      </w:r>
      <w:r w:rsidR="00C928E8">
        <w:t>я</w:t>
      </w:r>
      <w:r w:rsidR="00C928E8" w:rsidRPr="00C928E8">
        <w:t xml:space="preserve"> отдачи на инвестиции (</w:t>
      </w:r>
      <w:r w:rsidR="00C928E8">
        <w:rPr>
          <w:lang w:val="en-US"/>
        </w:rPr>
        <w:t>R</w:t>
      </w:r>
      <w:r w:rsidR="00C928E8" w:rsidRPr="00C928E8">
        <w:t xml:space="preserve">eturn on </w:t>
      </w:r>
      <w:r w:rsidR="00C928E8">
        <w:rPr>
          <w:lang w:val="en-US"/>
        </w:rPr>
        <w:t>I</w:t>
      </w:r>
      <w:r w:rsidR="00C928E8" w:rsidRPr="00C928E8">
        <w:t xml:space="preserve">nvestment). </w:t>
      </w:r>
      <w:r w:rsidR="00C928E8">
        <w:t>И</w:t>
      </w:r>
      <w:r w:rsidR="00C928E8" w:rsidRPr="00C928E8">
        <w:t>змерени</w:t>
      </w:r>
      <w:r w:rsidR="00C928E8">
        <w:t>е</w:t>
      </w:r>
      <w:r w:rsidR="00C928E8" w:rsidRPr="00C928E8">
        <w:t xml:space="preserve"> результатов деятельности центра инвестиций, </w:t>
      </w:r>
      <w:r w:rsidR="00C928E8">
        <w:t>с</w:t>
      </w:r>
      <w:r w:rsidR="00C928E8" w:rsidRPr="00C928E8">
        <w:t>фокусир</w:t>
      </w:r>
      <w:r w:rsidR="00C928E8">
        <w:t>ованной</w:t>
      </w:r>
      <w:r w:rsidR="00C928E8" w:rsidRPr="00C928E8">
        <w:t xml:space="preserve"> на ответственности за получение прибыли и на эффективности управления</w:t>
      </w:r>
      <w:r w:rsidR="00C928E8">
        <w:t xml:space="preserve"> финансами</w:t>
      </w:r>
      <w:r w:rsidR="00C928E8" w:rsidRPr="00C928E8">
        <w:t>. Остаточная прибыль как разность между прибылью центра инвестиций и стоимостью выделенных ему ресурсов</w:t>
      </w:r>
      <w:r w:rsidR="00C928E8">
        <w:t>.</w:t>
      </w:r>
    </w:p>
    <w:p w14:paraId="3C19FFF6" w14:textId="25E87CC5" w:rsidR="00305F29" w:rsidRDefault="00305F29" w:rsidP="008775C2">
      <w:pPr>
        <w:pStyle w:val="210"/>
        <w:spacing w:line="480" w:lineRule="exact"/>
        <w:ind w:firstLine="567"/>
        <w:jc w:val="both"/>
        <w:rPr>
          <w:b/>
          <w:bCs/>
          <w:color w:val="auto"/>
        </w:rPr>
      </w:pPr>
    </w:p>
    <w:p w14:paraId="63075394" w14:textId="77777777" w:rsidR="00305F29" w:rsidRDefault="00305F29" w:rsidP="008775C2">
      <w:pPr>
        <w:pStyle w:val="210"/>
        <w:spacing w:line="480" w:lineRule="exact"/>
        <w:ind w:firstLine="567"/>
        <w:jc w:val="both"/>
        <w:rPr>
          <w:b/>
          <w:bCs/>
          <w:color w:val="auto"/>
        </w:rPr>
      </w:pPr>
    </w:p>
    <w:p w14:paraId="72B34642" w14:textId="77A97C7F" w:rsidR="0016067E" w:rsidRDefault="007260FA" w:rsidP="008775C2">
      <w:pPr>
        <w:pStyle w:val="210"/>
        <w:spacing w:line="480" w:lineRule="exact"/>
        <w:ind w:firstLine="567"/>
        <w:jc w:val="both"/>
        <w:rPr>
          <w:b/>
          <w:bCs/>
          <w:color w:val="auto"/>
        </w:rPr>
      </w:pPr>
      <w:r w:rsidRPr="00BA5E2A">
        <w:rPr>
          <w:b/>
          <w:bCs/>
          <w:color w:val="auto"/>
        </w:rPr>
        <w:t xml:space="preserve">Тема 6. </w:t>
      </w:r>
      <w:bookmarkStart w:id="31" w:name="_Hlk104214552"/>
      <w:r w:rsidR="00BA5E2A" w:rsidRPr="00BA5E2A">
        <w:rPr>
          <w:b/>
          <w:bCs/>
          <w:color w:val="auto"/>
        </w:rPr>
        <w:t>Оценка влияния рисков предпринимательской деятельности на эффективность и стоимость бизнеса</w:t>
      </w:r>
      <w:bookmarkEnd w:id="31"/>
    </w:p>
    <w:p w14:paraId="7B09FCED" w14:textId="71B11E65" w:rsidR="004B4897" w:rsidRDefault="00BA5E2A" w:rsidP="008775C2">
      <w:pPr>
        <w:pStyle w:val="210"/>
        <w:spacing w:line="480" w:lineRule="exact"/>
        <w:ind w:firstLine="567"/>
        <w:jc w:val="both"/>
      </w:pPr>
      <w:r>
        <w:t>Сущность и виды предпринимательских рисков.</w:t>
      </w:r>
      <w:r w:rsidR="00821B9C" w:rsidRPr="00821B9C">
        <w:t xml:space="preserve"> Качественный анализ и количественная оценка рисков. Этапы идентификации и анализа рисков. Основные области (зоны) риска деятельности предпринимателей.</w:t>
      </w:r>
      <w:r w:rsidR="00821B9C">
        <w:t xml:space="preserve"> </w:t>
      </w:r>
      <w:r w:rsidR="00821B9C" w:rsidRPr="00821B9C">
        <w:t>Основные методы оценки рисков. Экономико-статистические методы, расчётно-аналитические методы, анализ целесообразности затрат, метод экспертных</w:t>
      </w:r>
      <w:r w:rsidR="00821B9C">
        <w:t xml:space="preserve"> </w:t>
      </w:r>
      <w:r w:rsidR="00821B9C" w:rsidRPr="00821B9C">
        <w:t>оценок, метод рейтинговых оценок, метод аналогов, метод точки безубыточности,</w:t>
      </w:r>
      <w:r w:rsidR="00821B9C">
        <w:t xml:space="preserve"> а</w:t>
      </w:r>
      <w:r w:rsidR="00821B9C" w:rsidRPr="00821B9C">
        <w:t>нализ чувствительности, метод сценариев, дерево решений, метод Монте-Карло.</w:t>
      </w:r>
      <w:r w:rsidR="00821B9C">
        <w:t xml:space="preserve"> Показатели безубыточного объема продаж и зоны безопасности </w:t>
      </w:r>
      <w:r w:rsidR="00053D54">
        <w:t>экономических субъектов</w:t>
      </w:r>
      <w:r w:rsidR="00821B9C">
        <w:t xml:space="preserve"> как индикаторы делового риска. </w:t>
      </w:r>
      <w:bookmarkStart w:id="32" w:name="_Hlk104178765"/>
      <w:r w:rsidR="00821B9C">
        <w:t>Методика оценки силы воздействия операционного рычага</w:t>
      </w:r>
      <w:r w:rsidR="001D6CE7">
        <w:t>.</w:t>
      </w:r>
      <w:bookmarkEnd w:id="32"/>
      <w:r w:rsidR="001D6CE7" w:rsidRPr="001D6CE7">
        <w:t xml:space="preserve"> Методика о</w:t>
      </w:r>
      <w:r w:rsidR="001D6CE7">
        <w:t>пределения</w:t>
      </w:r>
      <w:r w:rsidR="001D6CE7" w:rsidRPr="001D6CE7">
        <w:t xml:space="preserve"> силы воздействия </w:t>
      </w:r>
      <w:r w:rsidR="001D6CE7">
        <w:t>финансового</w:t>
      </w:r>
      <w:r w:rsidR="001D6CE7" w:rsidRPr="001D6CE7">
        <w:t xml:space="preserve"> рычага.</w:t>
      </w:r>
      <w:r w:rsidR="001D6CE7">
        <w:t xml:space="preserve"> Возможности и ограничения использования кризис-прогнозных моделей для оценки вероятности банкротства субъектов</w:t>
      </w:r>
      <w:r w:rsidR="00053D54">
        <w:t xml:space="preserve"> </w:t>
      </w:r>
      <w:r w:rsidR="001D6CE7">
        <w:t>предпринимательской деятельности.</w:t>
      </w:r>
      <w:bookmarkStart w:id="33" w:name="bookmark13"/>
      <w:r w:rsidR="002C77A7">
        <w:t xml:space="preserve"> </w:t>
      </w:r>
    </w:p>
    <w:p w14:paraId="53C4914F" w14:textId="0F819BA1" w:rsidR="00305F29" w:rsidRDefault="00305F29" w:rsidP="008775C2">
      <w:pPr>
        <w:pStyle w:val="210"/>
        <w:spacing w:line="360" w:lineRule="auto"/>
        <w:ind w:firstLine="567"/>
        <w:jc w:val="both"/>
      </w:pPr>
    </w:p>
    <w:p w14:paraId="46E16E21" w14:textId="47992B57" w:rsidR="00305F29" w:rsidRDefault="00305F29" w:rsidP="008775C2">
      <w:pPr>
        <w:pStyle w:val="210"/>
        <w:spacing w:line="360" w:lineRule="auto"/>
        <w:ind w:firstLine="567"/>
        <w:jc w:val="both"/>
      </w:pPr>
    </w:p>
    <w:p w14:paraId="667FBB7E" w14:textId="4A86E580" w:rsidR="00694A00" w:rsidRDefault="00B33E13" w:rsidP="00D67CE1">
      <w:pPr>
        <w:pStyle w:val="1"/>
        <w:ind w:firstLine="567"/>
      </w:pPr>
      <w:bookmarkStart w:id="34" w:name="_Toc132732450"/>
      <w:r>
        <w:lastRenderedPageBreak/>
        <w:t>5</w:t>
      </w:r>
      <w:r w:rsidR="00D67CE1">
        <w:t xml:space="preserve">.2. </w:t>
      </w:r>
      <w:r w:rsidR="007F675A" w:rsidRPr="00694A00">
        <w:t>Учебно-тематический план</w:t>
      </w:r>
      <w:bookmarkEnd w:id="33"/>
      <w:bookmarkEnd w:id="34"/>
    </w:p>
    <w:p w14:paraId="28BE6BB0" w14:textId="7DF31128" w:rsidR="005173D6" w:rsidRPr="005173D6" w:rsidRDefault="005173D6" w:rsidP="005173D6">
      <w:pPr>
        <w:jc w:val="right"/>
        <w:rPr>
          <w:sz w:val="2"/>
          <w:szCs w:val="2"/>
        </w:rPr>
      </w:pPr>
      <w:bookmarkStart w:id="35" w:name="_Hlk105405173"/>
      <w:r w:rsidRPr="001639FD">
        <w:rPr>
          <w:rFonts w:ascii="Times New Roman" w:eastAsia="Times New Roman" w:hAnsi="Times New Roman" w:cs="Times New Roman"/>
          <w:sz w:val="28"/>
          <w:szCs w:val="28"/>
        </w:rPr>
        <w:t xml:space="preserve">Таблица </w:t>
      </w:r>
      <w:r w:rsidR="001639FD">
        <w:rPr>
          <w:rFonts w:ascii="Times New Roman" w:eastAsia="Times New Roman" w:hAnsi="Times New Roman" w:cs="Times New Roman"/>
          <w:sz w:val="28"/>
          <w:szCs w:val="28"/>
        </w:rPr>
        <w:t>3</w:t>
      </w:r>
    </w:p>
    <w:tbl>
      <w:tblPr>
        <w:tblW w:w="505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2175"/>
        <w:gridCol w:w="970"/>
        <w:gridCol w:w="1107"/>
        <w:gridCol w:w="970"/>
        <w:gridCol w:w="1305"/>
        <w:gridCol w:w="709"/>
        <w:gridCol w:w="2110"/>
      </w:tblGrid>
      <w:tr w:rsidR="00553D16" w:rsidRPr="004735AF" w14:paraId="177AA20E" w14:textId="77777777" w:rsidTr="00305F29">
        <w:trPr>
          <w:trHeight w:val="337"/>
        </w:trPr>
        <w:tc>
          <w:tcPr>
            <w:tcW w:w="229" w:type="pct"/>
            <w:vMerge w:val="restart"/>
            <w:shd w:val="clear" w:color="auto" w:fill="auto"/>
          </w:tcPr>
          <w:p w14:paraId="2CC36513" w14:textId="77777777" w:rsidR="00553D16" w:rsidRPr="004735AF" w:rsidRDefault="00553D16" w:rsidP="004735AF">
            <w:pPr>
              <w:tabs>
                <w:tab w:val="right" w:pos="851"/>
              </w:tabs>
              <w:autoSpaceDE w:val="0"/>
              <w:autoSpaceDN w:val="0"/>
              <w:adjustRightInd w:val="0"/>
              <w:ind w:firstLine="709"/>
              <w:jc w:val="both"/>
              <w:rPr>
                <w:rFonts w:ascii="Times New Roman" w:eastAsia="Times New Roman" w:hAnsi="Times New Roman" w:cs="Times New Roman"/>
                <w:color w:val="auto"/>
                <w:lang w:bidi="ar-SA"/>
              </w:rPr>
            </w:pPr>
            <w:bookmarkStart w:id="36" w:name="_Hlk105398532"/>
            <w:bookmarkEnd w:id="35"/>
            <w:r w:rsidRPr="004735AF">
              <w:rPr>
                <w:rFonts w:ascii="Times New Roman" w:eastAsia="Times New Roman" w:hAnsi="Times New Roman" w:cs="Times New Roman"/>
                <w:color w:val="auto"/>
                <w:lang w:bidi="ar-SA"/>
              </w:rPr>
              <w:t>№</w:t>
            </w:r>
          </w:p>
          <w:p w14:paraId="5F094C70" w14:textId="7D0B8F0C" w:rsidR="00553D16" w:rsidRPr="004735AF" w:rsidRDefault="00553D16" w:rsidP="004735AF">
            <w:pPr>
              <w:tabs>
                <w:tab w:val="right" w:pos="851"/>
              </w:tabs>
              <w:autoSpaceDE w:val="0"/>
              <w:autoSpaceDN w:val="0"/>
              <w:adjustRightInd w:val="0"/>
              <w:ind w:firstLine="709"/>
              <w:jc w:val="both"/>
              <w:rPr>
                <w:rFonts w:ascii="Times New Roman" w:eastAsia="Times New Roman" w:hAnsi="Times New Roman" w:cs="Times New Roman"/>
                <w:color w:val="auto"/>
                <w:lang w:bidi="ar-SA"/>
              </w:rPr>
            </w:pPr>
            <w:r w:rsidRPr="004735AF">
              <w:rPr>
                <w:rFonts w:ascii="Times New Roman" w:eastAsia="Times New Roman" w:hAnsi="Times New Roman" w:cs="Times New Roman"/>
                <w:color w:val="auto"/>
                <w:lang w:bidi="ar-SA"/>
              </w:rPr>
              <w:t>П</w:t>
            </w:r>
            <w:r>
              <w:rPr>
                <w:rFonts w:ascii="Times New Roman" w:eastAsia="Times New Roman" w:hAnsi="Times New Roman" w:cs="Times New Roman"/>
                <w:color w:val="auto"/>
                <w:lang w:bidi="ar-SA"/>
              </w:rPr>
              <w:t>№</w:t>
            </w:r>
            <w:r w:rsidRPr="004735AF">
              <w:rPr>
                <w:rFonts w:ascii="Times New Roman" w:eastAsia="Times New Roman" w:hAnsi="Times New Roman" w:cs="Times New Roman"/>
                <w:color w:val="auto"/>
                <w:lang w:bidi="ar-SA"/>
              </w:rPr>
              <w:t>п/п</w:t>
            </w:r>
          </w:p>
        </w:tc>
        <w:tc>
          <w:tcPr>
            <w:tcW w:w="1111" w:type="pct"/>
            <w:vMerge w:val="restart"/>
            <w:shd w:val="clear" w:color="auto" w:fill="auto"/>
          </w:tcPr>
          <w:p w14:paraId="02C649EB" w14:textId="08C7309E" w:rsidR="00553D16" w:rsidRPr="004735AF" w:rsidRDefault="00553D16" w:rsidP="00034A45">
            <w:pPr>
              <w:tabs>
                <w:tab w:val="right" w:pos="851"/>
              </w:tabs>
              <w:autoSpaceDE w:val="0"/>
              <w:autoSpaceDN w:val="0"/>
              <w:adjustRightInd w:val="0"/>
              <w:jc w:val="center"/>
              <w:rPr>
                <w:rFonts w:ascii="Times New Roman" w:eastAsia="Times New Roman" w:hAnsi="Times New Roman" w:cs="Times New Roman"/>
                <w:color w:val="auto"/>
                <w:lang w:bidi="ar-SA"/>
              </w:rPr>
            </w:pPr>
            <w:r w:rsidRPr="004735AF">
              <w:rPr>
                <w:rFonts w:ascii="Times New Roman" w:eastAsia="Times New Roman" w:hAnsi="Times New Roman" w:cs="Times New Roman"/>
                <w:b/>
                <w:color w:val="auto"/>
                <w:lang w:bidi="ar-SA"/>
              </w:rPr>
              <w:t>Наименование</w:t>
            </w:r>
            <w:r w:rsidRPr="00034A45">
              <w:rPr>
                <w:rFonts w:ascii="Times New Roman" w:eastAsia="Times New Roman" w:hAnsi="Times New Roman" w:cs="Times New Roman"/>
                <w:b/>
                <w:color w:val="auto"/>
                <w:lang w:bidi="ar-SA"/>
              </w:rPr>
              <w:t xml:space="preserve"> </w:t>
            </w:r>
            <w:r w:rsidRPr="004735AF">
              <w:rPr>
                <w:rFonts w:ascii="Times New Roman" w:eastAsia="Times New Roman" w:hAnsi="Times New Roman" w:cs="Times New Roman"/>
                <w:b/>
                <w:color w:val="auto"/>
                <w:lang w:bidi="ar-SA"/>
              </w:rPr>
              <w:t>тем (разделов) дисциплины</w:t>
            </w:r>
          </w:p>
        </w:tc>
        <w:tc>
          <w:tcPr>
            <w:tcW w:w="2583" w:type="pct"/>
            <w:gridSpan w:val="5"/>
          </w:tcPr>
          <w:p w14:paraId="0C0E7F10" w14:textId="77777777" w:rsidR="00553D16" w:rsidRPr="004735AF" w:rsidRDefault="00553D16" w:rsidP="00034A45">
            <w:pPr>
              <w:tabs>
                <w:tab w:val="right" w:pos="851"/>
              </w:tabs>
              <w:autoSpaceDE w:val="0"/>
              <w:autoSpaceDN w:val="0"/>
              <w:adjustRightInd w:val="0"/>
              <w:ind w:hanging="112"/>
              <w:jc w:val="center"/>
              <w:rPr>
                <w:rFonts w:ascii="Times New Roman" w:eastAsia="Times New Roman" w:hAnsi="Times New Roman" w:cs="Times New Roman"/>
                <w:b/>
                <w:color w:val="auto"/>
                <w:lang w:bidi="ar-SA"/>
              </w:rPr>
            </w:pPr>
            <w:r w:rsidRPr="004735AF">
              <w:rPr>
                <w:rFonts w:ascii="Times New Roman" w:eastAsia="Times New Roman" w:hAnsi="Times New Roman" w:cs="Times New Roman"/>
                <w:b/>
                <w:color w:val="auto"/>
                <w:lang w:bidi="ar-SA"/>
              </w:rPr>
              <w:t>Трудоемкость в часах</w:t>
            </w:r>
          </w:p>
        </w:tc>
        <w:tc>
          <w:tcPr>
            <w:tcW w:w="1077" w:type="pct"/>
            <w:vMerge w:val="restart"/>
            <w:shd w:val="clear" w:color="auto" w:fill="auto"/>
          </w:tcPr>
          <w:p w14:paraId="232D2F41" w14:textId="77777777" w:rsidR="00553D16" w:rsidRPr="004735AF" w:rsidRDefault="00553D16" w:rsidP="000D1CBD">
            <w:pPr>
              <w:tabs>
                <w:tab w:val="right" w:pos="851"/>
              </w:tabs>
              <w:autoSpaceDE w:val="0"/>
              <w:autoSpaceDN w:val="0"/>
              <w:adjustRightInd w:val="0"/>
              <w:jc w:val="center"/>
              <w:rPr>
                <w:rFonts w:ascii="Times New Roman" w:eastAsia="Times New Roman" w:hAnsi="Times New Roman" w:cs="Times New Roman"/>
                <w:b/>
                <w:color w:val="auto"/>
                <w:lang w:bidi="ar-SA"/>
              </w:rPr>
            </w:pPr>
            <w:r w:rsidRPr="004735AF">
              <w:rPr>
                <w:rFonts w:ascii="Times New Roman" w:eastAsia="Times New Roman" w:hAnsi="Times New Roman" w:cs="Times New Roman"/>
                <w:b/>
                <w:color w:val="auto"/>
                <w:lang w:bidi="ar-SA"/>
              </w:rPr>
              <w:t>Формы текущего контроля успеваемости</w:t>
            </w:r>
          </w:p>
        </w:tc>
      </w:tr>
      <w:tr w:rsidR="00553D16" w:rsidRPr="004735AF" w14:paraId="6B6E8440" w14:textId="77777777" w:rsidTr="00305F29">
        <w:tc>
          <w:tcPr>
            <w:tcW w:w="229" w:type="pct"/>
            <w:vMerge/>
            <w:shd w:val="clear" w:color="auto" w:fill="auto"/>
          </w:tcPr>
          <w:p w14:paraId="56A7A852" w14:textId="77777777" w:rsidR="00553D16" w:rsidRPr="004735AF" w:rsidRDefault="00553D16" w:rsidP="004735AF">
            <w:pPr>
              <w:tabs>
                <w:tab w:val="right" w:pos="851"/>
              </w:tabs>
              <w:autoSpaceDE w:val="0"/>
              <w:autoSpaceDN w:val="0"/>
              <w:adjustRightInd w:val="0"/>
              <w:ind w:firstLine="709"/>
              <w:jc w:val="both"/>
              <w:rPr>
                <w:rFonts w:ascii="Times New Roman" w:eastAsia="Times New Roman" w:hAnsi="Times New Roman" w:cs="Times New Roman"/>
                <w:color w:val="auto"/>
                <w:lang w:bidi="ar-SA"/>
              </w:rPr>
            </w:pPr>
          </w:p>
        </w:tc>
        <w:tc>
          <w:tcPr>
            <w:tcW w:w="1111" w:type="pct"/>
            <w:vMerge/>
            <w:shd w:val="clear" w:color="auto" w:fill="auto"/>
          </w:tcPr>
          <w:p w14:paraId="78F140F1" w14:textId="77777777" w:rsidR="00553D16" w:rsidRPr="004735AF" w:rsidRDefault="00553D16" w:rsidP="004735AF">
            <w:pPr>
              <w:tabs>
                <w:tab w:val="right" w:pos="851"/>
              </w:tabs>
              <w:autoSpaceDE w:val="0"/>
              <w:autoSpaceDN w:val="0"/>
              <w:adjustRightInd w:val="0"/>
              <w:ind w:firstLine="709"/>
              <w:jc w:val="both"/>
              <w:rPr>
                <w:rFonts w:ascii="Times New Roman" w:eastAsia="Times New Roman" w:hAnsi="Times New Roman" w:cs="Times New Roman"/>
                <w:color w:val="auto"/>
                <w:lang w:bidi="ar-SA"/>
              </w:rPr>
            </w:pPr>
          </w:p>
        </w:tc>
        <w:tc>
          <w:tcPr>
            <w:tcW w:w="495" w:type="pct"/>
            <w:vMerge w:val="restart"/>
            <w:shd w:val="clear" w:color="auto" w:fill="auto"/>
          </w:tcPr>
          <w:p w14:paraId="5A555C54" w14:textId="77777777" w:rsidR="00553D16" w:rsidRPr="004735AF" w:rsidRDefault="00553D16" w:rsidP="004735AF">
            <w:pPr>
              <w:tabs>
                <w:tab w:val="right" w:pos="851"/>
              </w:tabs>
              <w:autoSpaceDE w:val="0"/>
              <w:autoSpaceDN w:val="0"/>
              <w:adjustRightInd w:val="0"/>
              <w:jc w:val="center"/>
              <w:rPr>
                <w:rFonts w:ascii="Times New Roman" w:eastAsia="Times New Roman" w:hAnsi="Times New Roman" w:cs="Times New Roman"/>
                <w:b/>
                <w:color w:val="auto"/>
                <w:lang w:bidi="ar-SA"/>
              </w:rPr>
            </w:pPr>
            <w:r w:rsidRPr="004735AF">
              <w:rPr>
                <w:rFonts w:ascii="Times New Roman" w:eastAsia="Times New Roman" w:hAnsi="Times New Roman" w:cs="Times New Roman"/>
                <w:b/>
                <w:color w:val="auto"/>
                <w:lang w:bidi="ar-SA"/>
              </w:rPr>
              <w:t>Всего</w:t>
            </w:r>
          </w:p>
        </w:tc>
        <w:tc>
          <w:tcPr>
            <w:tcW w:w="1726" w:type="pct"/>
            <w:gridSpan w:val="3"/>
            <w:shd w:val="clear" w:color="auto" w:fill="auto"/>
          </w:tcPr>
          <w:p w14:paraId="17C3E93F" w14:textId="77777777" w:rsidR="00553D16" w:rsidRPr="004735AF" w:rsidRDefault="00553D16" w:rsidP="000D1CBD">
            <w:pPr>
              <w:tabs>
                <w:tab w:val="right" w:pos="0"/>
              </w:tabs>
              <w:autoSpaceDE w:val="0"/>
              <w:autoSpaceDN w:val="0"/>
              <w:adjustRightInd w:val="0"/>
              <w:jc w:val="center"/>
              <w:rPr>
                <w:rFonts w:ascii="Times New Roman" w:eastAsia="Times New Roman" w:hAnsi="Times New Roman" w:cs="Times New Roman"/>
                <w:b/>
                <w:color w:val="auto"/>
                <w:lang w:bidi="ar-SA"/>
              </w:rPr>
            </w:pPr>
            <w:r w:rsidRPr="004735AF">
              <w:rPr>
                <w:rFonts w:ascii="Times New Roman" w:eastAsia="Times New Roman" w:hAnsi="Times New Roman" w:cs="Times New Roman"/>
                <w:b/>
                <w:color w:val="auto"/>
                <w:lang w:bidi="ar-SA"/>
              </w:rPr>
              <w:t>Контактная работа - Аудиторная работа</w:t>
            </w:r>
          </w:p>
        </w:tc>
        <w:tc>
          <w:tcPr>
            <w:tcW w:w="362" w:type="pct"/>
            <w:vMerge w:val="restart"/>
            <w:shd w:val="clear" w:color="auto" w:fill="auto"/>
          </w:tcPr>
          <w:p w14:paraId="51D7CA7C" w14:textId="77777777" w:rsidR="00553D16" w:rsidRPr="004735AF" w:rsidRDefault="00553D16" w:rsidP="000D1CBD">
            <w:pPr>
              <w:tabs>
                <w:tab w:val="right" w:pos="851"/>
              </w:tabs>
              <w:autoSpaceDE w:val="0"/>
              <w:autoSpaceDN w:val="0"/>
              <w:adjustRightInd w:val="0"/>
              <w:jc w:val="center"/>
              <w:rPr>
                <w:rFonts w:ascii="Times New Roman" w:eastAsia="Times New Roman" w:hAnsi="Times New Roman" w:cs="Times New Roman"/>
                <w:color w:val="auto"/>
                <w:lang w:bidi="ar-SA"/>
              </w:rPr>
            </w:pPr>
            <w:r w:rsidRPr="004735AF">
              <w:rPr>
                <w:rFonts w:ascii="Times New Roman" w:eastAsia="Times New Roman" w:hAnsi="Times New Roman" w:cs="Times New Roman"/>
                <w:b/>
                <w:color w:val="auto"/>
                <w:lang w:bidi="ar-SA"/>
              </w:rPr>
              <w:t>Самостоятельная работа</w:t>
            </w:r>
          </w:p>
        </w:tc>
        <w:tc>
          <w:tcPr>
            <w:tcW w:w="1077" w:type="pct"/>
            <w:vMerge/>
            <w:shd w:val="clear" w:color="auto" w:fill="auto"/>
          </w:tcPr>
          <w:p w14:paraId="5E7FE484" w14:textId="77777777" w:rsidR="00553D16" w:rsidRPr="004735AF" w:rsidRDefault="00553D16" w:rsidP="004735AF">
            <w:pPr>
              <w:tabs>
                <w:tab w:val="right" w:pos="851"/>
              </w:tabs>
              <w:autoSpaceDE w:val="0"/>
              <w:autoSpaceDN w:val="0"/>
              <w:adjustRightInd w:val="0"/>
              <w:jc w:val="both"/>
              <w:rPr>
                <w:rFonts w:ascii="Times New Roman" w:eastAsia="Times New Roman" w:hAnsi="Times New Roman" w:cs="Times New Roman"/>
                <w:color w:val="auto"/>
                <w:lang w:bidi="ar-SA"/>
              </w:rPr>
            </w:pPr>
          </w:p>
        </w:tc>
      </w:tr>
      <w:tr w:rsidR="00553D16" w:rsidRPr="004735AF" w14:paraId="7A5C4C14" w14:textId="77777777" w:rsidTr="00305F29">
        <w:tc>
          <w:tcPr>
            <w:tcW w:w="229" w:type="pct"/>
            <w:vMerge/>
            <w:shd w:val="clear" w:color="auto" w:fill="auto"/>
          </w:tcPr>
          <w:p w14:paraId="09D48576" w14:textId="77777777" w:rsidR="00553D16" w:rsidRPr="004735AF" w:rsidRDefault="00553D16" w:rsidP="004735AF">
            <w:pPr>
              <w:tabs>
                <w:tab w:val="right" w:pos="851"/>
              </w:tabs>
              <w:autoSpaceDE w:val="0"/>
              <w:autoSpaceDN w:val="0"/>
              <w:adjustRightInd w:val="0"/>
              <w:ind w:firstLine="709"/>
              <w:jc w:val="both"/>
              <w:rPr>
                <w:rFonts w:ascii="Times New Roman" w:eastAsia="Times New Roman" w:hAnsi="Times New Roman" w:cs="Times New Roman"/>
                <w:color w:val="auto"/>
                <w:lang w:bidi="ar-SA"/>
              </w:rPr>
            </w:pPr>
          </w:p>
        </w:tc>
        <w:tc>
          <w:tcPr>
            <w:tcW w:w="1111" w:type="pct"/>
            <w:vMerge/>
            <w:shd w:val="clear" w:color="auto" w:fill="auto"/>
          </w:tcPr>
          <w:p w14:paraId="3910BD3C" w14:textId="77777777" w:rsidR="00553D16" w:rsidRPr="004735AF" w:rsidRDefault="00553D16" w:rsidP="004735AF">
            <w:pPr>
              <w:tabs>
                <w:tab w:val="right" w:pos="851"/>
              </w:tabs>
              <w:autoSpaceDE w:val="0"/>
              <w:autoSpaceDN w:val="0"/>
              <w:adjustRightInd w:val="0"/>
              <w:ind w:firstLine="709"/>
              <w:jc w:val="both"/>
              <w:rPr>
                <w:rFonts w:ascii="Times New Roman" w:eastAsia="Times New Roman" w:hAnsi="Times New Roman" w:cs="Times New Roman"/>
                <w:color w:val="auto"/>
                <w:lang w:bidi="ar-SA"/>
              </w:rPr>
            </w:pPr>
          </w:p>
        </w:tc>
        <w:tc>
          <w:tcPr>
            <w:tcW w:w="495" w:type="pct"/>
            <w:vMerge/>
            <w:shd w:val="clear" w:color="auto" w:fill="auto"/>
          </w:tcPr>
          <w:p w14:paraId="52387792" w14:textId="77777777" w:rsidR="00553D16" w:rsidRPr="004735AF" w:rsidRDefault="00553D16" w:rsidP="004735AF">
            <w:pPr>
              <w:tabs>
                <w:tab w:val="right" w:pos="851"/>
              </w:tabs>
              <w:autoSpaceDE w:val="0"/>
              <w:autoSpaceDN w:val="0"/>
              <w:adjustRightInd w:val="0"/>
              <w:ind w:firstLine="709"/>
              <w:jc w:val="both"/>
              <w:rPr>
                <w:rFonts w:ascii="Times New Roman" w:eastAsia="Times New Roman" w:hAnsi="Times New Roman" w:cs="Times New Roman"/>
                <w:color w:val="auto"/>
                <w:lang w:bidi="ar-SA"/>
              </w:rPr>
            </w:pPr>
          </w:p>
        </w:tc>
        <w:tc>
          <w:tcPr>
            <w:tcW w:w="565" w:type="pct"/>
            <w:shd w:val="clear" w:color="auto" w:fill="auto"/>
          </w:tcPr>
          <w:p w14:paraId="5B4FEE89" w14:textId="77777777" w:rsidR="00553D16" w:rsidRPr="004735AF" w:rsidRDefault="00553D16" w:rsidP="000F17FC">
            <w:pPr>
              <w:tabs>
                <w:tab w:val="right" w:pos="851"/>
              </w:tabs>
              <w:autoSpaceDE w:val="0"/>
              <w:autoSpaceDN w:val="0"/>
              <w:adjustRightInd w:val="0"/>
              <w:jc w:val="center"/>
              <w:rPr>
                <w:rFonts w:ascii="Times New Roman" w:eastAsia="Times New Roman" w:hAnsi="Times New Roman" w:cs="Times New Roman"/>
                <w:color w:val="auto"/>
                <w:lang w:bidi="ar-SA"/>
              </w:rPr>
            </w:pPr>
            <w:r w:rsidRPr="004735AF">
              <w:rPr>
                <w:rFonts w:ascii="Times New Roman" w:eastAsia="Times New Roman" w:hAnsi="Times New Roman" w:cs="Times New Roman"/>
                <w:color w:val="auto"/>
                <w:lang w:bidi="ar-SA"/>
              </w:rPr>
              <w:t>Общая, в т.ч.:</w:t>
            </w:r>
          </w:p>
        </w:tc>
        <w:tc>
          <w:tcPr>
            <w:tcW w:w="495" w:type="pct"/>
            <w:shd w:val="clear" w:color="auto" w:fill="auto"/>
          </w:tcPr>
          <w:p w14:paraId="247ED716" w14:textId="77777777" w:rsidR="00553D16" w:rsidRPr="004735AF" w:rsidRDefault="00553D16" w:rsidP="000F17FC">
            <w:pPr>
              <w:tabs>
                <w:tab w:val="right" w:pos="851"/>
              </w:tabs>
              <w:autoSpaceDE w:val="0"/>
              <w:autoSpaceDN w:val="0"/>
              <w:adjustRightInd w:val="0"/>
              <w:jc w:val="center"/>
              <w:rPr>
                <w:rFonts w:ascii="Times New Roman" w:eastAsia="Times New Roman" w:hAnsi="Times New Roman" w:cs="Times New Roman"/>
                <w:color w:val="auto"/>
                <w:lang w:bidi="ar-SA"/>
              </w:rPr>
            </w:pPr>
            <w:r w:rsidRPr="004735AF">
              <w:rPr>
                <w:rFonts w:ascii="Times New Roman" w:eastAsia="Times New Roman" w:hAnsi="Times New Roman" w:cs="Times New Roman"/>
                <w:color w:val="auto"/>
                <w:lang w:bidi="ar-SA"/>
              </w:rPr>
              <w:t>Лекции</w:t>
            </w:r>
          </w:p>
        </w:tc>
        <w:tc>
          <w:tcPr>
            <w:tcW w:w="665" w:type="pct"/>
            <w:shd w:val="clear" w:color="auto" w:fill="auto"/>
          </w:tcPr>
          <w:p w14:paraId="310E2E40" w14:textId="77777777" w:rsidR="00553D16" w:rsidRPr="004735AF" w:rsidRDefault="00553D16" w:rsidP="000F17FC">
            <w:pPr>
              <w:tabs>
                <w:tab w:val="right" w:pos="851"/>
              </w:tabs>
              <w:autoSpaceDE w:val="0"/>
              <w:autoSpaceDN w:val="0"/>
              <w:adjustRightInd w:val="0"/>
              <w:jc w:val="center"/>
              <w:rPr>
                <w:rFonts w:ascii="Times New Roman" w:eastAsia="Times New Roman" w:hAnsi="Times New Roman" w:cs="Times New Roman"/>
                <w:color w:val="auto"/>
                <w:sz w:val="22"/>
                <w:szCs w:val="22"/>
                <w:lang w:bidi="ar-SA"/>
              </w:rPr>
            </w:pPr>
            <w:r w:rsidRPr="004735AF">
              <w:rPr>
                <w:rFonts w:ascii="Times New Roman" w:eastAsia="Times New Roman" w:hAnsi="Times New Roman" w:cs="Times New Roman"/>
                <w:color w:val="auto"/>
                <w:sz w:val="22"/>
                <w:szCs w:val="22"/>
                <w:lang w:bidi="ar-SA"/>
              </w:rPr>
              <w:t>Семинары, практические занятия</w:t>
            </w:r>
          </w:p>
          <w:p w14:paraId="08111D21" w14:textId="77777777" w:rsidR="00553D16" w:rsidRPr="004735AF" w:rsidRDefault="00553D16" w:rsidP="000F17FC">
            <w:pPr>
              <w:tabs>
                <w:tab w:val="right" w:pos="851"/>
              </w:tabs>
              <w:autoSpaceDE w:val="0"/>
              <w:autoSpaceDN w:val="0"/>
              <w:adjustRightInd w:val="0"/>
              <w:jc w:val="center"/>
              <w:rPr>
                <w:rFonts w:ascii="Times New Roman" w:eastAsia="Times New Roman" w:hAnsi="Times New Roman" w:cs="Times New Roman"/>
                <w:color w:val="auto"/>
                <w:lang w:bidi="ar-SA"/>
              </w:rPr>
            </w:pPr>
          </w:p>
        </w:tc>
        <w:tc>
          <w:tcPr>
            <w:tcW w:w="362" w:type="pct"/>
            <w:vMerge/>
            <w:shd w:val="clear" w:color="auto" w:fill="auto"/>
          </w:tcPr>
          <w:p w14:paraId="1397203B" w14:textId="77777777" w:rsidR="00553D16" w:rsidRPr="004735AF" w:rsidRDefault="00553D16" w:rsidP="004735AF">
            <w:pPr>
              <w:tabs>
                <w:tab w:val="right" w:pos="851"/>
              </w:tabs>
              <w:autoSpaceDE w:val="0"/>
              <w:autoSpaceDN w:val="0"/>
              <w:adjustRightInd w:val="0"/>
              <w:ind w:firstLine="709"/>
              <w:jc w:val="both"/>
              <w:rPr>
                <w:rFonts w:ascii="Times New Roman" w:eastAsia="Times New Roman" w:hAnsi="Times New Roman" w:cs="Times New Roman"/>
                <w:color w:val="auto"/>
                <w:lang w:bidi="ar-SA"/>
              </w:rPr>
            </w:pPr>
          </w:p>
        </w:tc>
        <w:tc>
          <w:tcPr>
            <w:tcW w:w="1077" w:type="pct"/>
            <w:vMerge/>
            <w:shd w:val="clear" w:color="auto" w:fill="auto"/>
          </w:tcPr>
          <w:p w14:paraId="27BC357A" w14:textId="77777777" w:rsidR="00553D16" w:rsidRPr="004735AF" w:rsidRDefault="00553D16" w:rsidP="004735AF">
            <w:pPr>
              <w:tabs>
                <w:tab w:val="right" w:pos="851"/>
              </w:tabs>
              <w:autoSpaceDE w:val="0"/>
              <w:autoSpaceDN w:val="0"/>
              <w:adjustRightInd w:val="0"/>
              <w:ind w:firstLine="709"/>
              <w:jc w:val="both"/>
              <w:rPr>
                <w:rFonts w:ascii="Times New Roman" w:eastAsia="Times New Roman" w:hAnsi="Times New Roman" w:cs="Times New Roman"/>
                <w:color w:val="auto"/>
                <w:lang w:bidi="ar-SA"/>
              </w:rPr>
            </w:pPr>
          </w:p>
        </w:tc>
      </w:tr>
      <w:tr w:rsidR="00034A45" w:rsidRPr="004735AF" w14:paraId="7C4B6F1D" w14:textId="77777777" w:rsidTr="00305F29">
        <w:tc>
          <w:tcPr>
            <w:tcW w:w="229" w:type="pct"/>
            <w:shd w:val="clear" w:color="auto" w:fill="auto"/>
          </w:tcPr>
          <w:p w14:paraId="41DF9566" w14:textId="1843DC35" w:rsidR="00597267" w:rsidRPr="004735AF" w:rsidRDefault="000D1CBD" w:rsidP="000D1CBD">
            <w:pPr>
              <w:tabs>
                <w:tab w:val="right" w:pos="851"/>
              </w:tabs>
              <w:autoSpaceDE w:val="0"/>
              <w:autoSpaceDN w:val="0"/>
              <w:adjustRightInd w:val="0"/>
              <w:ind w:firstLine="57"/>
              <w:jc w:val="both"/>
              <w:rPr>
                <w:rFonts w:ascii="Times New Roman" w:eastAsia="Times New Roman" w:hAnsi="Times New Roman" w:cs="Times New Roman"/>
                <w:color w:val="auto"/>
                <w:lang w:bidi="ar-SA"/>
              </w:rPr>
            </w:pPr>
            <w:r w:rsidRPr="00034A45">
              <w:rPr>
                <w:rFonts w:ascii="Times New Roman" w:eastAsia="Times New Roman" w:hAnsi="Times New Roman" w:cs="Times New Roman"/>
                <w:color w:val="auto"/>
                <w:lang w:bidi="ar-SA"/>
              </w:rPr>
              <w:t>1</w:t>
            </w:r>
          </w:p>
        </w:tc>
        <w:tc>
          <w:tcPr>
            <w:tcW w:w="1111" w:type="pct"/>
            <w:shd w:val="clear" w:color="auto" w:fill="auto"/>
          </w:tcPr>
          <w:p w14:paraId="397346E4" w14:textId="77943795" w:rsidR="00597267" w:rsidRPr="004735AF" w:rsidRDefault="00597267" w:rsidP="00F83367">
            <w:pPr>
              <w:tabs>
                <w:tab w:val="right" w:pos="0"/>
              </w:tabs>
              <w:autoSpaceDE w:val="0"/>
              <w:autoSpaceDN w:val="0"/>
              <w:adjustRightInd w:val="0"/>
              <w:ind w:hanging="30"/>
              <w:rPr>
                <w:rFonts w:ascii="Times New Roman" w:eastAsia="Times New Roman" w:hAnsi="Times New Roman" w:cs="Times New Roman"/>
                <w:color w:val="auto"/>
                <w:lang w:bidi="ar-SA"/>
              </w:rPr>
            </w:pPr>
            <w:r w:rsidRPr="00034A45">
              <w:rPr>
                <w:rFonts w:ascii="Times New Roman" w:hAnsi="Times New Roman" w:cs="Times New Roman"/>
              </w:rPr>
              <w:t>Предмет и задачи анализа эффективности бизнеса</w:t>
            </w:r>
          </w:p>
        </w:tc>
        <w:tc>
          <w:tcPr>
            <w:tcW w:w="495" w:type="pct"/>
            <w:shd w:val="clear" w:color="auto" w:fill="auto"/>
          </w:tcPr>
          <w:p w14:paraId="167374B1" w14:textId="0C254D9D" w:rsidR="00597267" w:rsidRPr="004735AF" w:rsidRDefault="00597267" w:rsidP="00034A45">
            <w:pPr>
              <w:tabs>
                <w:tab w:val="right" w:pos="0"/>
              </w:tabs>
              <w:autoSpaceDE w:val="0"/>
              <w:autoSpaceDN w:val="0"/>
              <w:adjustRightInd w:val="0"/>
              <w:jc w:val="center"/>
              <w:rPr>
                <w:rFonts w:ascii="Times New Roman" w:eastAsia="Times New Roman" w:hAnsi="Times New Roman" w:cs="Times New Roman"/>
                <w:color w:val="auto"/>
                <w:lang w:bidi="ar-SA"/>
              </w:rPr>
            </w:pPr>
            <w:r w:rsidRPr="00034A45">
              <w:rPr>
                <w:rFonts w:ascii="Times New Roman" w:hAnsi="Times New Roman" w:cs="Times New Roman"/>
              </w:rPr>
              <w:t>15</w:t>
            </w:r>
          </w:p>
        </w:tc>
        <w:tc>
          <w:tcPr>
            <w:tcW w:w="565" w:type="pct"/>
            <w:shd w:val="clear" w:color="auto" w:fill="auto"/>
          </w:tcPr>
          <w:p w14:paraId="6650784D" w14:textId="0E1F2487" w:rsidR="00597267" w:rsidRPr="004735AF" w:rsidRDefault="00597267" w:rsidP="00034A45">
            <w:pPr>
              <w:tabs>
                <w:tab w:val="right" w:pos="0"/>
              </w:tabs>
              <w:autoSpaceDE w:val="0"/>
              <w:autoSpaceDN w:val="0"/>
              <w:adjustRightInd w:val="0"/>
              <w:jc w:val="center"/>
              <w:rPr>
                <w:rFonts w:ascii="Times New Roman" w:eastAsia="Times New Roman" w:hAnsi="Times New Roman" w:cs="Times New Roman"/>
                <w:color w:val="auto"/>
                <w:lang w:bidi="ar-SA"/>
              </w:rPr>
            </w:pPr>
            <w:r w:rsidRPr="00034A45">
              <w:rPr>
                <w:rFonts w:ascii="Times New Roman" w:hAnsi="Times New Roman" w:cs="Times New Roman"/>
              </w:rPr>
              <w:t>3</w:t>
            </w:r>
          </w:p>
        </w:tc>
        <w:tc>
          <w:tcPr>
            <w:tcW w:w="495" w:type="pct"/>
            <w:shd w:val="clear" w:color="auto" w:fill="auto"/>
          </w:tcPr>
          <w:p w14:paraId="3823FF2F" w14:textId="5BC91420" w:rsidR="00597267" w:rsidRPr="004735AF" w:rsidRDefault="00597267" w:rsidP="00F035C1">
            <w:pPr>
              <w:tabs>
                <w:tab w:val="right" w:pos="-9"/>
              </w:tabs>
              <w:autoSpaceDE w:val="0"/>
              <w:autoSpaceDN w:val="0"/>
              <w:adjustRightInd w:val="0"/>
              <w:ind w:hanging="9"/>
              <w:jc w:val="center"/>
              <w:rPr>
                <w:rFonts w:ascii="Times New Roman" w:eastAsia="Times New Roman" w:hAnsi="Times New Roman" w:cs="Times New Roman"/>
                <w:color w:val="auto"/>
                <w:lang w:bidi="ar-SA"/>
              </w:rPr>
            </w:pPr>
            <w:r w:rsidRPr="00034A45">
              <w:rPr>
                <w:rFonts w:ascii="Times New Roman" w:hAnsi="Times New Roman" w:cs="Times New Roman"/>
              </w:rPr>
              <w:t>1</w:t>
            </w:r>
          </w:p>
        </w:tc>
        <w:tc>
          <w:tcPr>
            <w:tcW w:w="665" w:type="pct"/>
            <w:shd w:val="clear" w:color="auto" w:fill="auto"/>
          </w:tcPr>
          <w:p w14:paraId="5801866A" w14:textId="4C15FB99" w:rsidR="00597267" w:rsidRPr="004735AF" w:rsidRDefault="00597267" w:rsidP="00F035C1">
            <w:pPr>
              <w:tabs>
                <w:tab w:val="right" w:pos="0"/>
              </w:tabs>
              <w:autoSpaceDE w:val="0"/>
              <w:autoSpaceDN w:val="0"/>
              <w:adjustRightInd w:val="0"/>
              <w:jc w:val="center"/>
              <w:rPr>
                <w:rFonts w:ascii="Times New Roman" w:eastAsia="Times New Roman" w:hAnsi="Times New Roman" w:cs="Times New Roman"/>
                <w:color w:val="auto"/>
                <w:lang w:bidi="ar-SA"/>
              </w:rPr>
            </w:pPr>
            <w:r w:rsidRPr="00034A45">
              <w:rPr>
                <w:rFonts w:ascii="Times New Roman" w:hAnsi="Times New Roman" w:cs="Times New Roman"/>
              </w:rPr>
              <w:t>2</w:t>
            </w:r>
          </w:p>
        </w:tc>
        <w:tc>
          <w:tcPr>
            <w:tcW w:w="362" w:type="pct"/>
            <w:shd w:val="clear" w:color="auto" w:fill="auto"/>
          </w:tcPr>
          <w:p w14:paraId="4D8E7044" w14:textId="528CFD10" w:rsidR="00597267" w:rsidRPr="004735AF" w:rsidRDefault="00597267" w:rsidP="00F035C1">
            <w:pPr>
              <w:tabs>
                <w:tab w:val="right" w:pos="0"/>
              </w:tabs>
              <w:autoSpaceDE w:val="0"/>
              <w:autoSpaceDN w:val="0"/>
              <w:adjustRightInd w:val="0"/>
              <w:jc w:val="center"/>
              <w:rPr>
                <w:rFonts w:ascii="Times New Roman" w:eastAsia="Times New Roman" w:hAnsi="Times New Roman" w:cs="Times New Roman"/>
                <w:color w:val="auto"/>
                <w:lang w:bidi="ar-SA"/>
              </w:rPr>
            </w:pPr>
            <w:r w:rsidRPr="00034A45">
              <w:rPr>
                <w:rFonts w:ascii="Times New Roman" w:eastAsia="Times New Roman" w:hAnsi="Times New Roman" w:cs="Times New Roman"/>
                <w:color w:val="auto"/>
                <w:lang w:bidi="ar-SA"/>
              </w:rPr>
              <w:t>12</w:t>
            </w:r>
          </w:p>
        </w:tc>
        <w:tc>
          <w:tcPr>
            <w:tcW w:w="1077" w:type="pct"/>
            <w:shd w:val="clear" w:color="auto" w:fill="auto"/>
          </w:tcPr>
          <w:p w14:paraId="6C75BFC9" w14:textId="433FFEA9" w:rsidR="00597267" w:rsidRPr="004735AF" w:rsidRDefault="00597267" w:rsidP="00DD3D04">
            <w:pPr>
              <w:tabs>
                <w:tab w:val="right" w:pos="0"/>
              </w:tabs>
              <w:autoSpaceDE w:val="0"/>
              <w:autoSpaceDN w:val="0"/>
              <w:adjustRightInd w:val="0"/>
              <w:rPr>
                <w:rFonts w:ascii="Times New Roman" w:eastAsia="Times New Roman" w:hAnsi="Times New Roman" w:cs="Times New Roman"/>
                <w:color w:val="auto"/>
                <w:lang w:bidi="ar-SA"/>
              </w:rPr>
            </w:pPr>
            <w:r w:rsidRPr="00034A45">
              <w:rPr>
                <w:rFonts w:ascii="Times New Roman" w:eastAsia="Times New Roman" w:hAnsi="Times New Roman" w:cs="Times New Roman"/>
                <w:color w:val="auto"/>
                <w:lang w:bidi="ar-SA"/>
              </w:rPr>
              <w:t>Научная дискуссия</w:t>
            </w:r>
          </w:p>
        </w:tc>
      </w:tr>
      <w:tr w:rsidR="00034A45" w:rsidRPr="004735AF" w14:paraId="43F73118" w14:textId="77777777" w:rsidTr="00305F29">
        <w:tc>
          <w:tcPr>
            <w:tcW w:w="229" w:type="pct"/>
            <w:shd w:val="clear" w:color="auto" w:fill="auto"/>
          </w:tcPr>
          <w:p w14:paraId="74F2975B" w14:textId="3FACD46B" w:rsidR="00034A45" w:rsidRPr="004735AF" w:rsidRDefault="00034A45" w:rsidP="00034A45">
            <w:pPr>
              <w:tabs>
                <w:tab w:val="right" w:pos="851"/>
              </w:tabs>
              <w:autoSpaceDE w:val="0"/>
              <w:autoSpaceDN w:val="0"/>
              <w:adjustRightInd w:val="0"/>
              <w:ind w:left="-721" w:right="-68" w:firstLine="709"/>
              <w:jc w:val="both"/>
              <w:rPr>
                <w:rFonts w:ascii="Times New Roman" w:eastAsia="Times New Roman" w:hAnsi="Times New Roman" w:cs="Times New Roman"/>
                <w:color w:val="auto"/>
                <w:lang w:bidi="ar-SA"/>
              </w:rPr>
            </w:pPr>
            <w:r w:rsidRPr="00034A45">
              <w:rPr>
                <w:rFonts w:ascii="Times New Roman" w:hAnsi="Times New Roman" w:cs="Times New Roman"/>
              </w:rPr>
              <w:t>2</w:t>
            </w:r>
          </w:p>
        </w:tc>
        <w:tc>
          <w:tcPr>
            <w:tcW w:w="1111" w:type="pct"/>
            <w:shd w:val="clear" w:color="auto" w:fill="auto"/>
          </w:tcPr>
          <w:p w14:paraId="19A56696" w14:textId="645DEA28" w:rsidR="00034A45" w:rsidRPr="004735AF" w:rsidRDefault="00034A45" w:rsidP="00F83367">
            <w:pPr>
              <w:tabs>
                <w:tab w:val="right" w:pos="-6"/>
              </w:tabs>
              <w:autoSpaceDE w:val="0"/>
              <w:autoSpaceDN w:val="0"/>
              <w:adjustRightInd w:val="0"/>
              <w:ind w:hanging="6"/>
              <w:rPr>
                <w:rFonts w:ascii="Times New Roman" w:eastAsia="Times New Roman" w:hAnsi="Times New Roman" w:cs="Times New Roman"/>
                <w:color w:val="auto"/>
                <w:lang w:bidi="ar-SA"/>
              </w:rPr>
            </w:pPr>
            <w:r w:rsidRPr="00034A45">
              <w:rPr>
                <w:rFonts w:ascii="Times New Roman" w:hAnsi="Times New Roman" w:cs="Times New Roman"/>
              </w:rPr>
              <w:t>Информационное обеспечение анализа эффективности бизнеса</w:t>
            </w:r>
          </w:p>
        </w:tc>
        <w:tc>
          <w:tcPr>
            <w:tcW w:w="495" w:type="pct"/>
            <w:shd w:val="clear" w:color="auto" w:fill="auto"/>
          </w:tcPr>
          <w:p w14:paraId="795D4AF3" w14:textId="01ECDFD8" w:rsidR="00034A45" w:rsidRPr="004735AF" w:rsidRDefault="00034A45" w:rsidP="00034A45">
            <w:pPr>
              <w:tabs>
                <w:tab w:val="right" w:pos="851"/>
              </w:tabs>
              <w:autoSpaceDE w:val="0"/>
              <w:autoSpaceDN w:val="0"/>
              <w:adjustRightInd w:val="0"/>
              <w:ind w:firstLine="70"/>
              <w:jc w:val="center"/>
              <w:rPr>
                <w:rFonts w:ascii="Times New Roman" w:eastAsia="Times New Roman" w:hAnsi="Times New Roman" w:cs="Times New Roman"/>
                <w:color w:val="auto"/>
                <w:lang w:bidi="ar-SA"/>
              </w:rPr>
            </w:pPr>
            <w:r w:rsidRPr="00034A45">
              <w:rPr>
                <w:rFonts w:ascii="Times New Roman" w:hAnsi="Times New Roman" w:cs="Times New Roman"/>
              </w:rPr>
              <w:t>15</w:t>
            </w:r>
          </w:p>
        </w:tc>
        <w:tc>
          <w:tcPr>
            <w:tcW w:w="565" w:type="pct"/>
            <w:shd w:val="clear" w:color="auto" w:fill="auto"/>
          </w:tcPr>
          <w:p w14:paraId="0B1150E7" w14:textId="775416BD" w:rsidR="00034A45" w:rsidRPr="004735AF" w:rsidRDefault="00034A45" w:rsidP="00034A45">
            <w:pPr>
              <w:tabs>
                <w:tab w:val="right" w:pos="0"/>
              </w:tabs>
              <w:autoSpaceDE w:val="0"/>
              <w:autoSpaceDN w:val="0"/>
              <w:adjustRightInd w:val="0"/>
              <w:jc w:val="center"/>
              <w:rPr>
                <w:rFonts w:ascii="Times New Roman" w:hAnsi="Times New Roman" w:cs="Times New Roman"/>
              </w:rPr>
            </w:pPr>
            <w:r w:rsidRPr="00034A45">
              <w:rPr>
                <w:rFonts w:ascii="Times New Roman" w:hAnsi="Times New Roman" w:cs="Times New Roman"/>
              </w:rPr>
              <w:t>3</w:t>
            </w:r>
          </w:p>
        </w:tc>
        <w:tc>
          <w:tcPr>
            <w:tcW w:w="495" w:type="pct"/>
            <w:shd w:val="clear" w:color="auto" w:fill="auto"/>
          </w:tcPr>
          <w:p w14:paraId="325974E0" w14:textId="6FF9567B" w:rsidR="00034A45" w:rsidRPr="004735AF" w:rsidRDefault="00034A45" w:rsidP="00F035C1">
            <w:pPr>
              <w:tabs>
                <w:tab w:val="right" w:pos="0"/>
              </w:tabs>
              <w:autoSpaceDE w:val="0"/>
              <w:autoSpaceDN w:val="0"/>
              <w:adjustRightInd w:val="0"/>
              <w:jc w:val="center"/>
              <w:rPr>
                <w:rFonts w:ascii="Times New Roman" w:hAnsi="Times New Roman" w:cs="Times New Roman"/>
              </w:rPr>
            </w:pPr>
            <w:r w:rsidRPr="00034A45">
              <w:rPr>
                <w:rFonts w:ascii="Times New Roman" w:hAnsi="Times New Roman" w:cs="Times New Roman"/>
              </w:rPr>
              <w:t>1</w:t>
            </w:r>
          </w:p>
        </w:tc>
        <w:tc>
          <w:tcPr>
            <w:tcW w:w="665" w:type="pct"/>
            <w:shd w:val="clear" w:color="auto" w:fill="auto"/>
          </w:tcPr>
          <w:p w14:paraId="2CE58FBD" w14:textId="4B77AD56" w:rsidR="00034A45" w:rsidRPr="004735AF" w:rsidRDefault="00034A45" w:rsidP="00F035C1">
            <w:pPr>
              <w:tabs>
                <w:tab w:val="right" w:pos="0"/>
              </w:tabs>
              <w:autoSpaceDE w:val="0"/>
              <w:autoSpaceDN w:val="0"/>
              <w:adjustRightInd w:val="0"/>
              <w:jc w:val="center"/>
              <w:rPr>
                <w:rFonts w:ascii="Times New Roman" w:hAnsi="Times New Roman" w:cs="Times New Roman"/>
              </w:rPr>
            </w:pPr>
            <w:r w:rsidRPr="00034A45">
              <w:rPr>
                <w:rFonts w:ascii="Times New Roman" w:hAnsi="Times New Roman" w:cs="Times New Roman"/>
              </w:rPr>
              <w:t>2</w:t>
            </w:r>
          </w:p>
        </w:tc>
        <w:tc>
          <w:tcPr>
            <w:tcW w:w="362" w:type="pct"/>
            <w:shd w:val="clear" w:color="auto" w:fill="auto"/>
          </w:tcPr>
          <w:p w14:paraId="7DC821BE" w14:textId="73753D51" w:rsidR="00034A45" w:rsidRPr="004735AF" w:rsidRDefault="00034A45" w:rsidP="00F035C1">
            <w:pPr>
              <w:tabs>
                <w:tab w:val="right" w:pos="0"/>
              </w:tabs>
              <w:autoSpaceDE w:val="0"/>
              <w:autoSpaceDN w:val="0"/>
              <w:adjustRightInd w:val="0"/>
              <w:jc w:val="center"/>
              <w:rPr>
                <w:rFonts w:ascii="Times New Roman" w:hAnsi="Times New Roman" w:cs="Times New Roman"/>
              </w:rPr>
            </w:pPr>
            <w:r w:rsidRPr="00034A45">
              <w:rPr>
                <w:rFonts w:ascii="Times New Roman" w:hAnsi="Times New Roman" w:cs="Times New Roman"/>
              </w:rPr>
              <w:t>12</w:t>
            </w:r>
          </w:p>
        </w:tc>
        <w:tc>
          <w:tcPr>
            <w:tcW w:w="1077" w:type="pct"/>
            <w:shd w:val="clear" w:color="auto" w:fill="auto"/>
          </w:tcPr>
          <w:p w14:paraId="05BD5FD0" w14:textId="77777777" w:rsidR="00034A45" w:rsidRDefault="00034A45" w:rsidP="00DD3D04">
            <w:pPr>
              <w:tabs>
                <w:tab w:val="right" w:pos="851"/>
              </w:tabs>
              <w:autoSpaceDE w:val="0"/>
              <w:autoSpaceDN w:val="0"/>
              <w:adjustRightInd w:val="0"/>
              <w:rPr>
                <w:rFonts w:ascii="Times New Roman" w:eastAsia="Times New Roman" w:hAnsi="Times New Roman" w:cs="Times New Roman"/>
                <w:color w:val="auto"/>
                <w:lang w:bidi="ar-SA"/>
              </w:rPr>
            </w:pPr>
            <w:r w:rsidRPr="00034A45">
              <w:rPr>
                <w:rFonts w:ascii="Times New Roman" w:eastAsia="Times New Roman" w:hAnsi="Times New Roman" w:cs="Times New Roman"/>
                <w:color w:val="auto"/>
                <w:lang w:bidi="ar-SA"/>
              </w:rPr>
              <w:t>Научная дискуссия</w:t>
            </w:r>
          </w:p>
          <w:p w14:paraId="01C37F4C" w14:textId="1EB0C3CF" w:rsidR="00AE637C" w:rsidRPr="004735AF" w:rsidRDefault="00AE637C" w:rsidP="00DD3D04">
            <w:pPr>
              <w:tabs>
                <w:tab w:val="right" w:pos="851"/>
              </w:tabs>
              <w:autoSpaceDE w:val="0"/>
              <w:autoSpaceDN w:val="0"/>
              <w:adjustRightInd w:val="0"/>
              <w:rPr>
                <w:rFonts w:ascii="Times New Roman" w:eastAsia="Times New Roman" w:hAnsi="Times New Roman" w:cs="Times New Roman"/>
                <w:color w:val="auto"/>
                <w:lang w:bidi="ar-SA"/>
              </w:rPr>
            </w:pPr>
          </w:p>
        </w:tc>
      </w:tr>
      <w:tr w:rsidR="00F83367" w:rsidRPr="004735AF" w14:paraId="3C5B42E0" w14:textId="77777777" w:rsidTr="00305F29">
        <w:trPr>
          <w:trHeight w:val="357"/>
        </w:trPr>
        <w:tc>
          <w:tcPr>
            <w:tcW w:w="229" w:type="pct"/>
            <w:shd w:val="clear" w:color="auto" w:fill="auto"/>
          </w:tcPr>
          <w:p w14:paraId="5C323015" w14:textId="559213D2" w:rsidR="00F83367" w:rsidRPr="004735AF" w:rsidRDefault="00F83367" w:rsidP="00F83367">
            <w:pPr>
              <w:tabs>
                <w:tab w:val="right" w:pos="851"/>
              </w:tabs>
              <w:autoSpaceDE w:val="0"/>
              <w:autoSpaceDN w:val="0"/>
              <w:adjustRightInd w:val="0"/>
              <w:ind w:left="-697" w:firstLine="709"/>
              <w:jc w:val="both"/>
              <w:rPr>
                <w:rFonts w:ascii="Times New Roman" w:eastAsia="Times New Roman" w:hAnsi="Times New Roman" w:cs="Times New Roman"/>
                <w:color w:val="auto"/>
                <w:lang w:bidi="ar-SA"/>
              </w:rPr>
            </w:pPr>
            <w:r>
              <w:rPr>
                <w:rFonts w:ascii="Times New Roman" w:eastAsia="Times New Roman" w:hAnsi="Times New Roman" w:cs="Times New Roman"/>
                <w:lang w:bidi="ar-SA"/>
              </w:rPr>
              <w:t>3</w:t>
            </w:r>
          </w:p>
        </w:tc>
        <w:tc>
          <w:tcPr>
            <w:tcW w:w="1111" w:type="pct"/>
          </w:tcPr>
          <w:p w14:paraId="0C6B8833" w14:textId="0AFFE353" w:rsidR="00F83367" w:rsidRPr="00F83367" w:rsidRDefault="00F83367" w:rsidP="00F83367">
            <w:pPr>
              <w:tabs>
                <w:tab w:val="right" w:pos="851"/>
              </w:tabs>
              <w:autoSpaceDE w:val="0"/>
              <w:autoSpaceDN w:val="0"/>
              <w:adjustRightInd w:val="0"/>
              <w:ind w:hanging="6"/>
              <w:rPr>
                <w:rFonts w:ascii="Times New Roman" w:eastAsia="Times New Roman" w:hAnsi="Times New Roman" w:cs="Times New Roman"/>
                <w:color w:val="auto"/>
                <w:lang w:bidi="ar-SA"/>
              </w:rPr>
            </w:pPr>
            <w:r w:rsidRPr="00F83367">
              <w:rPr>
                <w:rFonts w:ascii="Times New Roman" w:hAnsi="Times New Roman" w:cs="Times New Roman"/>
              </w:rPr>
              <w:t>Стратегический анализ эффективности</w:t>
            </w:r>
          </w:p>
        </w:tc>
        <w:tc>
          <w:tcPr>
            <w:tcW w:w="495" w:type="pct"/>
          </w:tcPr>
          <w:p w14:paraId="1454B597" w14:textId="6956FB6D" w:rsidR="00F83367" w:rsidRPr="00F83367" w:rsidRDefault="00D525A2" w:rsidP="00F83367">
            <w:pPr>
              <w:tabs>
                <w:tab w:val="right" w:pos="851"/>
              </w:tabs>
              <w:autoSpaceDE w:val="0"/>
              <w:autoSpaceDN w:val="0"/>
              <w:adjustRightInd w:val="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21</w:t>
            </w:r>
          </w:p>
        </w:tc>
        <w:tc>
          <w:tcPr>
            <w:tcW w:w="565" w:type="pct"/>
          </w:tcPr>
          <w:p w14:paraId="10C72A04" w14:textId="1C254483" w:rsidR="00F83367" w:rsidRPr="00F83367" w:rsidRDefault="00D525A2" w:rsidP="00F83367">
            <w:pPr>
              <w:tabs>
                <w:tab w:val="right" w:pos="851"/>
              </w:tabs>
              <w:autoSpaceDE w:val="0"/>
              <w:autoSpaceDN w:val="0"/>
              <w:adjustRightInd w:val="0"/>
              <w:ind w:firstLine="38"/>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5</w:t>
            </w:r>
          </w:p>
        </w:tc>
        <w:tc>
          <w:tcPr>
            <w:tcW w:w="495" w:type="pct"/>
          </w:tcPr>
          <w:p w14:paraId="43A38BDB" w14:textId="388BDB8B" w:rsidR="00F83367" w:rsidRPr="00F83367" w:rsidRDefault="00F83367" w:rsidP="00F035C1">
            <w:pPr>
              <w:tabs>
                <w:tab w:val="right" w:pos="851"/>
              </w:tabs>
              <w:autoSpaceDE w:val="0"/>
              <w:autoSpaceDN w:val="0"/>
              <w:adjustRightInd w:val="0"/>
              <w:jc w:val="center"/>
              <w:rPr>
                <w:rFonts w:ascii="Times New Roman" w:eastAsia="Times New Roman" w:hAnsi="Times New Roman" w:cs="Times New Roman"/>
                <w:color w:val="auto"/>
                <w:lang w:bidi="ar-SA"/>
              </w:rPr>
            </w:pPr>
            <w:r w:rsidRPr="00F83367">
              <w:rPr>
                <w:rFonts w:ascii="Times New Roman" w:hAnsi="Times New Roman" w:cs="Times New Roman"/>
              </w:rPr>
              <w:t>1</w:t>
            </w:r>
          </w:p>
        </w:tc>
        <w:tc>
          <w:tcPr>
            <w:tcW w:w="665" w:type="pct"/>
          </w:tcPr>
          <w:p w14:paraId="7439376F" w14:textId="7C9C1EA8" w:rsidR="00F83367" w:rsidRPr="00F83367" w:rsidRDefault="00D525A2" w:rsidP="00F035C1">
            <w:pPr>
              <w:tabs>
                <w:tab w:val="right" w:pos="851"/>
              </w:tabs>
              <w:autoSpaceDE w:val="0"/>
              <w:autoSpaceDN w:val="0"/>
              <w:adjustRightInd w:val="0"/>
              <w:jc w:val="center"/>
              <w:rPr>
                <w:rFonts w:ascii="Times New Roman" w:eastAsia="Times New Roman" w:hAnsi="Times New Roman" w:cs="Times New Roman"/>
                <w:color w:val="auto"/>
                <w:highlight w:val="yellow"/>
                <w:lang w:bidi="ar-SA"/>
              </w:rPr>
            </w:pPr>
            <w:r w:rsidRPr="00D525A2">
              <w:rPr>
                <w:rFonts w:ascii="Times New Roman" w:eastAsia="Times New Roman" w:hAnsi="Times New Roman" w:cs="Times New Roman"/>
                <w:color w:val="auto"/>
                <w:lang w:bidi="ar-SA"/>
              </w:rPr>
              <w:t>4</w:t>
            </w:r>
          </w:p>
        </w:tc>
        <w:tc>
          <w:tcPr>
            <w:tcW w:w="362" w:type="pct"/>
            <w:shd w:val="clear" w:color="auto" w:fill="auto"/>
          </w:tcPr>
          <w:p w14:paraId="52108639" w14:textId="46D50B6C" w:rsidR="00F83367" w:rsidRPr="004735AF" w:rsidRDefault="00F035C1" w:rsidP="00F035C1">
            <w:pPr>
              <w:tabs>
                <w:tab w:val="right" w:pos="851"/>
              </w:tabs>
              <w:autoSpaceDE w:val="0"/>
              <w:autoSpaceDN w:val="0"/>
              <w:adjustRightInd w:val="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1</w:t>
            </w:r>
            <w:r w:rsidR="00053D54">
              <w:rPr>
                <w:rFonts w:ascii="Times New Roman" w:eastAsia="Times New Roman" w:hAnsi="Times New Roman" w:cs="Times New Roman"/>
                <w:color w:val="auto"/>
                <w:lang w:bidi="ar-SA"/>
              </w:rPr>
              <w:t>6</w:t>
            </w:r>
          </w:p>
        </w:tc>
        <w:tc>
          <w:tcPr>
            <w:tcW w:w="1077" w:type="pct"/>
            <w:shd w:val="clear" w:color="auto" w:fill="auto"/>
          </w:tcPr>
          <w:p w14:paraId="5EFA1DEF" w14:textId="0042D0FD" w:rsidR="00F83367" w:rsidRPr="00AE637C" w:rsidRDefault="00AE637C" w:rsidP="00DD3D04">
            <w:pPr>
              <w:tabs>
                <w:tab w:val="right" w:pos="851"/>
              </w:tabs>
              <w:autoSpaceDE w:val="0"/>
              <w:autoSpaceDN w:val="0"/>
              <w:adjustRightInd w:val="0"/>
              <w:rPr>
                <w:rFonts w:ascii="Times New Roman" w:eastAsia="Times New Roman" w:hAnsi="Times New Roman" w:cs="Times New Roman"/>
                <w:color w:val="auto"/>
                <w:lang w:bidi="ar-SA"/>
              </w:rPr>
            </w:pPr>
            <w:r w:rsidRPr="00AE637C">
              <w:rPr>
                <w:rFonts w:ascii="Times New Roman" w:eastAsia="Times New Roman" w:hAnsi="Times New Roman" w:cs="Times New Roman"/>
                <w:color w:val="auto"/>
                <w:lang w:bidi="ar-SA"/>
              </w:rPr>
              <w:t xml:space="preserve">Анализ практических кейсов </w:t>
            </w:r>
          </w:p>
        </w:tc>
      </w:tr>
      <w:tr w:rsidR="00F83367" w:rsidRPr="004735AF" w14:paraId="431E9A86" w14:textId="77777777" w:rsidTr="00305F29">
        <w:tc>
          <w:tcPr>
            <w:tcW w:w="229" w:type="pct"/>
            <w:shd w:val="clear" w:color="auto" w:fill="auto"/>
          </w:tcPr>
          <w:p w14:paraId="5CBBA1F0" w14:textId="3154E2DA" w:rsidR="00F83367" w:rsidRPr="004735AF" w:rsidRDefault="00F83367" w:rsidP="00F83367">
            <w:pPr>
              <w:tabs>
                <w:tab w:val="right" w:pos="851"/>
              </w:tabs>
              <w:autoSpaceDE w:val="0"/>
              <w:autoSpaceDN w:val="0"/>
              <w:adjustRightInd w:val="0"/>
              <w:ind w:left="-957" w:right="-68" w:firstLine="851"/>
              <w:jc w:val="center"/>
              <w:rPr>
                <w:rFonts w:ascii="Times New Roman" w:eastAsia="Times New Roman" w:hAnsi="Times New Roman" w:cs="Times New Roman"/>
                <w:color w:val="auto"/>
                <w:lang w:bidi="ar-SA"/>
              </w:rPr>
            </w:pPr>
            <w:r>
              <w:rPr>
                <w:rFonts w:ascii="Times New Roman" w:eastAsia="Times New Roman" w:hAnsi="Times New Roman" w:cs="Times New Roman"/>
                <w:lang w:bidi="ar-SA"/>
              </w:rPr>
              <w:t>4</w:t>
            </w:r>
          </w:p>
        </w:tc>
        <w:tc>
          <w:tcPr>
            <w:tcW w:w="1111" w:type="pct"/>
          </w:tcPr>
          <w:p w14:paraId="25405838" w14:textId="00184FE5" w:rsidR="00F83367" w:rsidRPr="00F83367" w:rsidRDefault="00F83367" w:rsidP="00F83367">
            <w:pPr>
              <w:tabs>
                <w:tab w:val="right" w:pos="851"/>
              </w:tabs>
              <w:autoSpaceDE w:val="0"/>
              <w:autoSpaceDN w:val="0"/>
              <w:adjustRightInd w:val="0"/>
              <w:ind w:hanging="6"/>
              <w:rPr>
                <w:rFonts w:ascii="Times New Roman" w:eastAsia="Times New Roman" w:hAnsi="Times New Roman" w:cs="Times New Roman"/>
                <w:color w:val="auto"/>
                <w:lang w:bidi="ar-SA"/>
              </w:rPr>
            </w:pPr>
            <w:r w:rsidRPr="00F83367">
              <w:rPr>
                <w:rFonts w:ascii="Times New Roman" w:hAnsi="Times New Roman" w:cs="Times New Roman"/>
              </w:rPr>
              <w:t>Традиционные показатели и модели анализа финансовой эффективности бизнеса</w:t>
            </w:r>
          </w:p>
        </w:tc>
        <w:tc>
          <w:tcPr>
            <w:tcW w:w="495" w:type="pct"/>
          </w:tcPr>
          <w:p w14:paraId="308522A1" w14:textId="7BDE59C3" w:rsidR="00F83367" w:rsidRPr="00F83367" w:rsidRDefault="00F83367" w:rsidP="00F83367">
            <w:pPr>
              <w:tabs>
                <w:tab w:val="right" w:pos="851"/>
              </w:tabs>
              <w:autoSpaceDE w:val="0"/>
              <w:autoSpaceDN w:val="0"/>
              <w:adjustRightInd w:val="0"/>
              <w:jc w:val="center"/>
              <w:rPr>
                <w:rFonts w:ascii="Times New Roman" w:eastAsia="Times New Roman" w:hAnsi="Times New Roman" w:cs="Times New Roman"/>
                <w:color w:val="auto"/>
                <w:lang w:bidi="ar-SA"/>
              </w:rPr>
            </w:pPr>
            <w:r w:rsidRPr="00F83367">
              <w:rPr>
                <w:rFonts w:ascii="Times New Roman" w:hAnsi="Times New Roman" w:cs="Times New Roman"/>
              </w:rPr>
              <w:t>2</w:t>
            </w:r>
            <w:r w:rsidR="00D525A2">
              <w:rPr>
                <w:rFonts w:ascii="Times New Roman" w:hAnsi="Times New Roman" w:cs="Times New Roman"/>
              </w:rPr>
              <w:t>3</w:t>
            </w:r>
          </w:p>
        </w:tc>
        <w:tc>
          <w:tcPr>
            <w:tcW w:w="565" w:type="pct"/>
          </w:tcPr>
          <w:p w14:paraId="7E8E3C7F" w14:textId="18CF7107" w:rsidR="00F83367" w:rsidRPr="00F83367" w:rsidRDefault="00D525A2" w:rsidP="00F83367">
            <w:pPr>
              <w:tabs>
                <w:tab w:val="right" w:pos="851"/>
              </w:tabs>
              <w:autoSpaceDE w:val="0"/>
              <w:autoSpaceDN w:val="0"/>
              <w:adjustRightInd w:val="0"/>
              <w:ind w:firstLine="38"/>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7</w:t>
            </w:r>
          </w:p>
        </w:tc>
        <w:tc>
          <w:tcPr>
            <w:tcW w:w="495" w:type="pct"/>
          </w:tcPr>
          <w:p w14:paraId="31B3D550" w14:textId="28B11942" w:rsidR="00F83367" w:rsidRPr="00F83367" w:rsidRDefault="00F83367" w:rsidP="00F035C1">
            <w:pPr>
              <w:tabs>
                <w:tab w:val="right" w:pos="851"/>
              </w:tabs>
              <w:autoSpaceDE w:val="0"/>
              <w:autoSpaceDN w:val="0"/>
              <w:adjustRightInd w:val="0"/>
              <w:jc w:val="center"/>
              <w:rPr>
                <w:rFonts w:ascii="Times New Roman" w:eastAsia="Times New Roman" w:hAnsi="Times New Roman" w:cs="Times New Roman"/>
                <w:color w:val="auto"/>
                <w:lang w:bidi="ar-SA"/>
              </w:rPr>
            </w:pPr>
            <w:r w:rsidRPr="00F83367">
              <w:rPr>
                <w:rFonts w:ascii="Times New Roman" w:hAnsi="Times New Roman" w:cs="Times New Roman"/>
              </w:rPr>
              <w:t>1</w:t>
            </w:r>
          </w:p>
        </w:tc>
        <w:tc>
          <w:tcPr>
            <w:tcW w:w="665" w:type="pct"/>
          </w:tcPr>
          <w:p w14:paraId="5B0B3D98" w14:textId="1F520FC4" w:rsidR="00F83367" w:rsidRPr="00F83367" w:rsidRDefault="00D525A2" w:rsidP="00F035C1">
            <w:pPr>
              <w:tabs>
                <w:tab w:val="right" w:pos="851"/>
              </w:tabs>
              <w:autoSpaceDE w:val="0"/>
              <w:autoSpaceDN w:val="0"/>
              <w:adjustRightInd w:val="0"/>
              <w:jc w:val="center"/>
              <w:rPr>
                <w:rFonts w:ascii="Times New Roman" w:eastAsia="Times New Roman" w:hAnsi="Times New Roman" w:cs="Times New Roman"/>
                <w:color w:val="auto"/>
                <w:highlight w:val="yellow"/>
                <w:lang w:bidi="ar-SA"/>
              </w:rPr>
            </w:pPr>
            <w:r w:rsidRPr="00D525A2">
              <w:rPr>
                <w:rFonts w:ascii="Times New Roman" w:eastAsia="Times New Roman" w:hAnsi="Times New Roman" w:cs="Times New Roman"/>
                <w:color w:val="auto"/>
                <w:lang w:bidi="ar-SA"/>
              </w:rPr>
              <w:t>6</w:t>
            </w:r>
          </w:p>
        </w:tc>
        <w:tc>
          <w:tcPr>
            <w:tcW w:w="362" w:type="pct"/>
            <w:shd w:val="clear" w:color="auto" w:fill="auto"/>
          </w:tcPr>
          <w:p w14:paraId="5946E0C3" w14:textId="5D4E49FB" w:rsidR="00F83367" w:rsidRPr="004735AF" w:rsidRDefault="00F035C1" w:rsidP="00F035C1">
            <w:pPr>
              <w:tabs>
                <w:tab w:val="right" w:pos="851"/>
              </w:tabs>
              <w:autoSpaceDE w:val="0"/>
              <w:autoSpaceDN w:val="0"/>
              <w:adjustRightInd w:val="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1</w:t>
            </w:r>
            <w:r w:rsidR="00053D54">
              <w:rPr>
                <w:rFonts w:ascii="Times New Roman" w:eastAsia="Times New Roman" w:hAnsi="Times New Roman" w:cs="Times New Roman"/>
                <w:color w:val="auto"/>
                <w:lang w:bidi="ar-SA"/>
              </w:rPr>
              <w:t>6</w:t>
            </w:r>
          </w:p>
        </w:tc>
        <w:tc>
          <w:tcPr>
            <w:tcW w:w="1077" w:type="pct"/>
            <w:shd w:val="clear" w:color="auto" w:fill="auto"/>
          </w:tcPr>
          <w:p w14:paraId="0F296BF0" w14:textId="6EC9501A" w:rsidR="00F83367" w:rsidRPr="00AE637C" w:rsidRDefault="00AE637C" w:rsidP="00DD3D04">
            <w:pPr>
              <w:tabs>
                <w:tab w:val="right" w:pos="851"/>
              </w:tabs>
              <w:autoSpaceDE w:val="0"/>
              <w:autoSpaceDN w:val="0"/>
              <w:adjustRightInd w:val="0"/>
              <w:rPr>
                <w:rFonts w:ascii="Times New Roman" w:eastAsia="Times New Roman" w:hAnsi="Times New Roman" w:cs="Times New Roman"/>
                <w:color w:val="auto"/>
                <w:lang w:bidi="ar-SA"/>
              </w:rPr>
            </w:pPr>
            <w:r w:rsidRPr="00AE637C">
              <w:rPr>
                <w:rFonts w:ascii="Times New Roman" w:eastAsia="Times New Roman" w:hAnsi="Times New Roman" w:cs="Times New Roman"/>
                <w:color w:val="auto"/>
                <w:lang w:bidi="ar-SA"/>
              </w:rPr>
              <w:t>Анализ практических кейсов</w:t>
            </w:r>
          </w:p>
        </w:tc>
      </w:tr>
      <w:tr w:rsidR="00F83367" w:rsidRPr="004735AF" w14:paraId="064206D8" w14:textId="77777777" w:rsidTr="00305F29">
        <w:tc>
          <w:tcPr>
            <w:tcW w:w="229" w:type="pct"/>
            <w:shd w:val="clear" w:color="auto" w:fill="auto"/>
          </w:tcPr>
          <w:p w14:paraId="275EAB6A" w14:textId="3D9ED2EE" w:rsidR="00F83367" w:rsidRPr="004735AF" w:rsidRDefault="00F83367" w:rsidP="00F83367">
            <w:pPr>
              <w:tabs>
                <w:tab w:val="right" w:pos="851"/>
              </w:tabs>
              <w:autoSpaceDE w:val="0"/>
              <w:autoSpaceDN w:val="0"/>
              <w:adjustRightInd w:val="0"/>
              <w:ind w:left="-957" w:right="-68" w:firstLine="851"/>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5</w:t>
            </w:r>
          </w:p>
        </w:tc>
        <w:tc>
          <w:tcPr>
            <w:tcW w:w="1111" w:type="pct"/>
          </w:tcPr>
          <w:p w14:paraId="75E2BC53" w14:textId="284F9805" w:rsidR="00F83367" w:rsidRPr="00F83367" w:rsidRDefault="00F83367" w:rsidP="00F83367">
            <w:pPr>
              <w:tabs>
                <w:tab w:val="right" w:pos="851"/>
              </w:tabs>
              <w:autoSpaceDE w:val="0"/>
              <w:autoSpaceDN w:val="0"/>
              <w:adjustRightInd w:val="0"/>
              <w:rPr>
                <w:rFonts w:ascii="Times New Roman" w:eastAsia="Times New Roman" w:hAnsi="Times New Roman" w:cs="Times New Roman"/>
                <w:color w:val="auto"/>
                <w:lang w:bidi="ar-SA"/>
              </w:rPr>
            </w:pPr>
            <w:r w:rsidRPr="00F83367">
              <w:rPr>
                <w:rFonts w:ascii="Times New Roman" w:hAnsi="Times New Roman" w:cs="Times New Roman"/>
              </w:rPr>
              <w:t>Подходы к аналитической характеристике эффективности бизнеса, связанные с оценкой его стоимости</w:t>
            </w:r>
          </w:p>
        </w:tc>
        <w:tc>
          <w:tcPr>
            <w:tcW w:w="495" w:type="pct"/>
          </w:tcPr>
          <w:p w14:paraId="165FAC8C" w14:textId="682FAE3A" w:rsidR="00F83367" w:rsidRPr="00F83367" w:rsidRDefault="00D525A2" w:rsidP="00F83367">
            <w:pPr>
              <w:tabs>
                <w:tab w:val="right" w:pos="851"/>
              </w:tabs>
              <w:autoSpaceDE w:val="0"/>
              <w:autoSpaceDN w:val="0"/>
              <w:adjustRightInd w:val="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30</w:t>
            </w:r>
          </w:p>
        </w:tc>
        <w:tc>
          <w:tcPr>
            <w:tcW w:w="565" w:type="pct"/>
          </w:tcPr>
          <w:p w14:paraId="6F6B3C04" w14:textId="45E6C294" w:rsidR="00F83367" w:rsidRPr="00F83367" w:rsidRDefault="00053D54" w:rsidP="00F83367">
            <w:pPr>
              <w:tabs>
                <w:tab w:val="right" w:pos="851"/>
              </w:tabs>
              <w:autoSpaceDE w:val="0"/>
              <w:autoSpaceDN w:val="0"/>
              <w:adjustRightInd w:val="0"/>
              <w:ind w:firstLine="38"/>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10</w:t>
            </w:r>
          </w:p>
        </w:tc>
        <w:tc>
          <w:tcPr>
            <w:tcW w:w="495" w:type="pct"/>
          </w:tcPr>
          <w:p w14:paraId="7FEA5864" w14:textId="26FCE566" w:rsidR="00F83367" w:rsidRPr="00F83367" w:rsidRDefault="00053D54" w:rsidP="00F035C1">
            <w:pPr>
              <w:tabs>
                <w:tab w:val="right" w:pos="851"/>
              </w:tabs>
              <w:autoSpaceDE w:val="0"/>
              <w:autoSpaceDN w:val="0"/>
              <w:adjustRightInd w:val="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2</w:t>
            </w:r>
          </w:p>
        </w:tc>
        <w:tc>
          <w:tcPr>
            <w:tcW w:w="665" w:type="pct"/>
          </w:tcPr>
          <w:p w14:paraId="5C4DE6BE" w14:textId="740B0FAA" w:rsidR="00F83367" w:rsidRPr="00F83367" w:rsidRDefault="00053D54" w:rsidP="00F035C1">
            <w:pPr>
              <w:tabs>
                <w:tab w:val="right" w:pos="851"/>
              </w:tabs>
              <w:autoSpaceDE w:val="0"/>
              <w:autoSpaceDN w:val="0"/>
              <w:adjustRightInd w:val="0"/>
              <w:jc w:val="center"/>
              <w:rPr>
                <w:rFonts w:ascii="Times New Roman" w:eastAsia="Times New Roman" w:hAnsi="Times New Roman" w:cs="Times New Roman"/>
                <w:color w:val="auto"/>
                <w:highlight w:val="yellow"/>
                <w:lang w:bidi="ar-SA"/>
              </w:rPr>
            </w:pPr>
            <w:r w:rsidRPr="00053D54">
              <w:rPr>
                <w:rFonts w:ascii="Times New Roman" w:eastAsia="Times New Roman" w:hAnsi="Times New Roman" w:cs="Times New Roman"/>
                <w:color w:val="auto"/>
                <w:lang w:bidi="ar-SA"/>
              </w:rPr>
              <w:t>8</w:t>
            </w:r>
          </w:p>
        </w:tc>
        <w:tc>
          <w:tcPr>
            <w:tcW w:w="362" w:type="pct"/>
            <w:shd w:val="clear" w:color="auto" w:fill="auto"/>
          </w:tcPr>
          <w:p w14:paraId="3399EEF3" w14:textId="1796CF8C" w:rsidR="00F83367" w:rsidRPr="004735AF" w:rsidRDefault="00053D54" w:rsidP="00F035C1">
            <w:pPr>
              <w:tabs>
                <w:tab w:val="right" w:pos="851"/>
              </w:tabs>
              <w:autoSpaceDE w:val="0"/>
              <w:autoSpaceDN w:val="0"/>
              <w:adjustRightInd w:val="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2</w:t>
            </w:r>
            <w:r w:rsidR="00D525A2">
              <w:rPr>
                <w:rFonts w:ascii="Times New Roman" w:eastAsia="Times New Roman" w:hAnsi="Times New Roman" w:cs="Times New Roman"/>
                <w:color w:val="auto"/>
                <w:lang w:bidi="ar-SA"/>
              </w:rPr>
              <w:t>0</w:t>
            </w:r>
          </w:p>
        </w:tc>
        <w:tc>
          <w:tcPr>
            <w:tcW w:w="1077" w:type="pct"/>
            <w:shd w:val="clear" w:color="auto" w:fill="auto"/>
          </w:tcPr>
          <w:p w14:paraId="3370B7A5" w14:textId="0BF11E61" w:rsidR="00F83367" w:rsidRPr="00AE637C" w:rsidRDefault="00AE637C" w:rsidP="00DD3D04">
            <w:pPr>
              <w:tabs>
                <w:tab w:val="right" w:pos="851"/>
              </w:tabs>
              <w:autoSpaceDE w:val="0"/>
              <w:autoSpaceDN w:val="0"/>
              <w:adjustRightInd w:val="0"/>
              <w:rPr>
                <w:rFonts w:ascii="Times New Roman" w:eastAsia="Times New Roman" w:hAnsi="Times New Roman" w:cs="Times New Roman"/>
                <w:color w:val="auto"/>
                <w:lang w:bidi="ar-SA"/>
              </w:rPr>
            </w:pPr>
            <w:r w:rsidRPr="00AE637C">
              <w:rPr>
                <w:rFonts w:ascii="Times New Roman" w:eastAsia="Times New Roman" w:hAnsi="Times New Roman" w:cs="Times New Roman"/>
                <w:color w:val="auto"/>
                <w:lang w:bidi="ar-SA"/>
              </w:rPr>
              <w:t>Анализ практических кейсов</w:t>
            </w:r>
          </w:p>
        </w:tc>
      </w:tr>
      <w:tr w:rsidR="00F83367" w:rsidRPr="004735AF" w14:paraId="0A090895" w14:textId="77777777" w:rsidTr="00305F29">
        <w:tc>
          <w:tcPr>
            <w:tcW w:w="229" w:type="pct"/>
            <w:shd w:val="clear" w:color="auto" w:fill="auto"/>
          </w:tcPr>
          <w:p w14:paraId="56CF6398" w14:textId="79FC0D2B" w:rsidR="00F83367" w:rsidRPr="004735AF" w:rsidRDefault="00F83367" w:rsidP="00F83367">
            <w:pPr>
              <w:tabs>
                <w:tab w:val="right" w:pos="851"/>
              </w:tabs>
              <w:autoSpaceDE w:val="0"/>
              <w:autoSpaceDN w:val="0"/>
              <w:adjustRightInd w:val="0"/>
              <w:ind w:left="-957" w:right="-68" w:firstLine="851"/>
              <w:jc w:val="center"/>
              <w:rPr>
                <w:rFonts w:ascii="Times New Roman" w:eastAsia="Times New Roman" w:hAnsi="Times New Roman" w:cs="Times New Roman"/>
                <w:color w:val="auto"/>
                <w:lang w:bidi="ar-SA"/>
              </w:rPr>
            </w:pPr>
            <w:r>
              <w:rPr>
                <w:rFonts w:ascii="Times New Roman" w:eastAsia="Times New Roman" w:hAnsi="Times New Roman" w:cs="Times New Roman"/>
                <w:lang w:bidi="ar-SA"/>
              </w:rPr>
              <w:t>6</w:t>
            </w:r>
          </w:p>
        </w:tc>
        <w:tc>
          <w:tcPr>
            <w:tcW w:w="1111" w:type="pct"/>
          </w:tcPr>
          <w:p w14:paraId="6D2CAA56" w14:textId="3F823BFF" w:rsidR="00F83367" w:rsidRPr="00F83367" w:rsidRDefault="00F83367" w:rsidP="00F83367">
            <w:pPr>
              <w:tabs>
                <w:tab w:val="right" w:pos="851"/>
              </w:tabs>
              <w:autoSpaceDE w:val="0"/>
              <w:autoSpaceDN w:val="0"/>
              <w:adjustRightInd w:val="0"/>
              <w:rPr>
                <w:rFonts w:ascii="Times New Roman" w:eastAsia="Times New Roman" w:hAnsi="Times New Roman" w:cs="Times New Roman"/>
                <w:color w:val="auto"/>
                <w:lang w:bidi="ar-SA"/>
              </w:rPr>
            </w:pPr>
            <w:r w:rsidRPr="00F83367">
              <w:rPr>
                <w:rFonts w:ascii="Times New Roman" w:hAnsi="Times New Roman" w:cs="Times New Roman"/>
              </w:rPr>
              <w:t>Оценка влияния рисков предпринимательской деятельности на эффективность и стоимость бизнеса</w:t>
            </w:r>
          </w:p>
        </w:tc>
        <w:tc>
          <w:tcPr>
            <w:tcW w:w="495" w:type="pct"/>
          </w:tcPr>
          <w:p w14:paraId="658FA990" w14:textId="299FF002" w:rsidR="00F83367" w:rsidRPr="00F83367" w:rsidRDefault="00D525A2" w:rsidP="00F83367">
            <w:pPr>
              <w:tabs>
                <w:tab w:val="right" w:pos="851"/>
              </w:tabs>
              <w:autoSpaceDE w:val="0"/>
              <w:autoSpaceDN w:val="0"/>
              <w:adjustRightInd w:val="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40</w:t>
            </w:r>
          </w:p>
        </w:tc>
        <w:tc>
          <w:tcPr>
            <w:tcW w:w="565" w:type="pct"/>
          </w:tcPr>
          <w:p w14:paraId="5368F11F" w14:textId="3BDBF672" w:rsidR="00F83367" w:rsidRPr="00F83367" w:rsidRDefault="00053D54" w:rsidP="00F83367">
            <w:pPr>
              <w:tabs>
                <w:tab w:val="right" w:pos="851"/>
              </w:tabs>
              <w:autoSpaceDE w:val="0"/>
              <w:autoSpaceDN w:val="0"/>
              <w:adjustRightInd w:val="0"/>
              <w:ind w:firstLine="38"/>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12</w:t>
            </w:r>
          </w:p>
        </w:tc>
        <w:tc>
          <w:tcPr>
            <w:tcW w:w="495" w:type="pct"/>
          </w:tcPr>
          <w:p w14:paraId="7BF71D1B" w14:textId="2D3BE242" w:rsidR="00F83367" w:rsidRPr="00F83367" w:rsidRDefault="00053D54" w:rsidP="00F035C1">
            <w:pPr>
              <w:tabs>
                <w:tab w:val="right" w:pos="851"/>
              </w:tabs>
              <w:autoSpaceDE w:val="0"/>
              <w:autoSpaceDN w:val="0"/>
              <w:adjustRightInd w:val="0"/>
              <w:ind w:firstLine="32"/>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2</w:t>
            </w:r>
          </w:p>
        </w:tc>
        <w:tc>
          <w:tcPr>
            <w:tcW w:w="665" w:type="pct"/>
          </w:tcPr>
          <w:p w14:paraId="522495C2" w14:textId="7A209A37" w:rsidR="00F83367" w:rsidRPr="00F83367" w:rsidRDefault="00053D54" w:rsidP="00F035C1">
            <w:pPr>
              <w:tabs>
                <w:tab w:val="right" w:pos="851"/>
              </w:tabs>
              <w:autoSpaceDE w:val="0"/>
              <w:autoSpaceDN w:val="0"/>
              <w:adjustRightInd w:val="0"/>
              <w:ind w:hanging="102"/>
              <w:jc w:val="center"/>
              <w:rPr>
                <w:rFonts w:ascii="Times New Roman" w:eastAsia="Times New Roman" w:hAnsi="Times New Roman" w:cs="Times New Roman"/>
                <w:color w:val="auto"/>
                <w:highlight w:val="yellow"/>
                <w:lang w:bidi="ar-SA"/>
              </w:rPr>
            </w:pPr>
            <w:r w:rsidRPr="00053D54">
              <w:rPr>
                <w:rFonts w:ascii="Times New Roman" w:eastAsia="Times New Roman" w:hAnsi="Times New Roman" w:cs="Times New Roman"/>
                <w:color w:val="auto"/>
                <w:lang w:bidi="ar-SA"/>
              </w:rPr>
              <w:t>10</w:t>
            </w:r>
          </w:p>
        </w:tc>
        <w:tc>
          <w:tcPr>
            <w:tcW w:w="362" w:type="pct"/>
            <w:shd w:val="clear" w:color="auto" w:fill="auto"/>
          </w:tcPr>
          <w:p w14:paraId="6092248B" w14:textId="06E5FFA1" w:rsidR="00F83367" w:rsidRPr="004735AF" w:rsidRDefault="00D525A2" w:rsidP="00F035C1">
            <w:pPr>
              <w:tabs>
                <w:tab w:val="right" w:pos="851"/>
              </w:tabs>
              <w:autoSpaceDE w:val="0"/>
              <w:autoSpaceDN w:val="0"/>
              <w:adjustRightInd w:val="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28</w:t>
            </w:r>
          </w:p>
        </w:tc>
        <w:tc>
          <w:tcPr>
            <w:tcW w:w="1077" w:type="pct"/>
            <w:shd w:val="clear" w:color="auto" w:fill="auto"/>
          </w:tcPr>
          <w:p w14:paraId="6190C601" w14:textId="0F478809" w:rsidR="00F83367" w:rsidRPr="00AE637C" w:rsidRDefault="00AE637C" w:rsidP="00DD3D04">
            <w:pPr>
              <w:tabs>
                <w:tab w:val="right" w:pos="851"/>
              </w:tabs>
              <w:autoSpaceDE w:val="0"/>
              <w:autoSpaceDN w:val="0"/>
              <w:adjustRightInd w:val="0"/>
              <w:rPr>
                <w:rFonts w:ascii="Times New Roman" w:eastAsia="Times New Roman" w:hAnsi="Times New Roman" w:cs="Times New Roman"/>
                <w:color w:val="auto"/>
                <w:lang w:bidi="ar-SA"/>
              </w:rPr>
            </w:pPr>
            <w:r w:rsidRPr="00AE637C">
              <w:rPr>
                <w:rFonts w:ascii="Times New Roman" w:eastAsia="Times New Roman" w:hAnsi="Times New Roman" w:cs="Times New Roman"/>
                <w:color w:val="auto"/>
                <w:lang w:bidi="ar-SA"/>
              </w:rPr>
              <w:t>Анализ практических кейсов</w:t>
            </w:r>
          </w:p>
        </w:tc>
      </w:tr>
      <w:tr w:rsidR="00034A45" w:rsidRPr="004735AF" w14:paraId="528947E9" w14:textId="77777777" w:rsidTr="00305F29">
        <w:tc>
          <w:tcPr>
            <w:tcW w:w="229" w:type="pct"/>
            <w:shd w:val="clear" w:color="auto" w:fill="auto"/>
          </w:tcPr>
          <w:p w14:paraId="7D233F2F" w14:textId="77777777" w:rsidR="004735AF" w:rsidRPr="004735AF" w:rsidRDefault="004735AF" w:rsidP="004735AF">
            <w:pPr>
              <w:tabs>
                <w:tab w:val="right" w:pos="851"/>
              </w:tabs>
              <w:autoSpaceDE w:val="0"/>
              <w:autoSpaceDN w:val="0"/>
              <w:adjustRightInd w:val="0"/>
              <w:ind w:firstLine="709"/>
              <w:jc w:val="both"/>
              <w:rPr>
                <w:rFonts w:ascii="Times New Roman" w:eastAsia="Times New Roman" w:hAnsi="Times New Roman" w:cs="Times New Roman"/>
                <w:color w:val="auto"/>
                <w:lang w:bidi="ar-SA"/>
              </w:rPr>
            </w:pPr>
          </w:p>
        </w:tc>
        <w:tc>
          <w:tcPr>
            <w:tcW w:w="1111" w:type="pct"/>
            <w:shd w:val="clear" w:color="auto" w:fill="auto"/>
          </w:tcPr>
          <w:p w14:paraId="4C3BDA45" w14:textId="77777777" w:rsidR="004735AF" w:rsidRPr="004735AF" w:rsidRDefault="004735AF" w:rsidP="004735AF">
            <w:pPr>
              <w:tabs>
                <w:tab w:val="right" w:pos="851"/>
              </w:tabs>
              <w:autoSpaceDE w:val="0"/>
              <w:autoSpaceDN w:val="0"/>
              <w:adjustRightInd w:val="0"/>
              <w:jc w:val="both"/>
              <w:rPr>
                <w:rFonts w:ascii="Times New Roman" w:eastAsia="Times New Roman" w:hAnsi="Times New Roman" w:cs="Times New Roman"/>
                <w:color w:val="auto"/>
                <w:lang w:bidi="ar-SA"/>
              </w:rPr>
            </w:pPr>
            <w:r w:rsidRPr="004735AF">
              <w:rPr>
                <w:rFonts w:ascii="Times New Roman" w:eastAsia="Times New Roman" w:hAnsi="Times New Roman" w:cs="Times New Roman"/>
                <w:color w:val="auto"/>
                <w:lang w:bidi="ar-SA"/>
              </w:rPr>
              <w:t xml:space="preserve">В целом по дисциплине </w:t>
            </w:r>
          </w:p>
        </w:tc>
        <w:tc>
          <w:tcPr>
            <w:tcW w:w="495" w:type="pct"/>
            <w:shd w:val="clear" w:color="auto" w:fill="auto"/>
          </w:tcPr>
          <w:p w14:paraId="2F316DFF" w14:textId="0F2FBD8A" w:rsidR="004735AF" w:rsidRPr="004735AF" w:rsidRDefault="00F83367" w:rsidP="006F6D4B">
            <w:pPr>
              <w:tabs>
                <w:tab w:val="right" w:pos="851"/>
              </w:tabs>
              <w:autoSpaceDE w:val="0"/>
              <w:autoSpaceDN w:val="0"/>
              <w:adjustRightInd w:val="0"/>
              <w:ind w:firstLine="3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1</w:t>
            </w:r>
            <w:r w:rsidR="00D525A2">
              <w:rPr>
                <w:rFonts w:ascii="Times New Roman" w:eastAsia="Times New Roman" w:hAnsi="Times New Roman" w:cs="Times New Roman"/>
                <w:color w:val="auto"/>
                <w:lang w:bidi="ar-SA"/>
              </w:rPr>
              <w:t>44</w:t>
            </w:r>
          </w:p>
        </w:tc>
        <w:tc>
          <w:tcPr>
            <w:tcW w:w="565" w:type="pct"/>
            <w:shd w:val="clear" w:color="auto" w:fill="auto"/>
          </w:tcPr>
          <w:p w14:paraId="16559CD1" w14:textId="522E1D0C" w:rsidR="004735AF" w:rsidRPr="004735AF" w:rsidRDefault="00F83367" w:rsidP="006F6D4B">
            <w:pPr>
              <w:tabs>
                <w:tab w:val="right" w:pos="851"/>
              </w:tabs>
              <w:autoSpaceDE w:val="0"/>
              <w:autoSpaceDN w:val="0"/>
              <w:adjustRightInd w:val="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30</w:t>
            </w:r>
          </w:p>
        </w:tc>
        <w:tc>
          <w:tcPr>
            <w:tcW w:w="495" w:type="pct"/>
            <w:shd w:val="clear" w:color="auto" w:fill="auto"/>
          </w:tcPr>
          <w:p w14:paraId="6D6DB4D9" w14:textId="49967D98" w:rsidR="004735AF" w:rsidRPr="004735AF" w:rsidRDefault="00053D54" w:rsidP="006F6D4B">
            <w:pPr>
              <w:tabs>
                <w:tab w:val="right" w:pos="851"/>
              </w:tabs>
              <w:autoSpaceDE w:val="0"/>
              <w:autoSpaceDN w:val="0"/>
              <w:adjustRightInd w:val="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8</w:t>
            </w:r>
          </w:p>
        </w:tc>
        <w:tc>
          <w:tcPr>
            <w:tcW w:w="665" w:type="pct"/>
            <w:shd w:val="clear" w:color="auto" w:fill="auto"/>
          </w:tcPr>
          <w:p w14:paraId="24BFC825" w14:textId="1C1E935A" w:rsidR="004735AF" w:rsidRPr="004735AF" w:rsidRDefault="00053D54" w:rsidP="00F035C1">
            <w:pPr>
              <w:tabs>
                <w:tab w:val="right" w:pos="851"/>
              </w:tabs>
              <w:autoSpaceDE w:val="0"/>
              <w:autoSpaceDN w:val="0"/>
              <w:adjustRightInd w:val="0"/>
              <w:jc w:val="center"/>
              <w:rPr>
                <w:rFonts w:ascii="Times New Roman" w:eastAsia="Times New Roman" w:hAnsi="Times New Roman" w:cs="Times New Roman"/>
                <w:color w:val="auto"/>
                <w:highlight w:val="yellow"/>
                <w:lang w:bidi="ar-SA"/>
              </w:rPr>
            </w:pPr>
            <w:r w:rsidRPr="00053D54">
              <w:rPr>
                <w:rFonts w:ascii="Times New Roman" w:eastAsia="Times New Roman" w:hAnsi="Times New Roman" w:cs="Times New Roman"/>
                <w:color w:val="auto"/>
                <w:lang w:bidi="ar-SA"/>
              </w:rPr>
              <w:t>32</w:t>
            </w:r>
          </w:p>
        </w:tc>
        <w:tc>
          <w:tcPr>
            <w:tcW w:w="362" w:type="pct"/>
            <w:shd w:val="clear" w:color="auto" w:fill="auto"/>
          </w:tcPr>
          <w:p w14:paraId="6C6DE8B7" w14:textId="37E30BFA" w:rsidR="004735AF" w:rsidRPr="004735AF" w:rsidRDefault="00053D54" w:rsidP="006F6D4B">
            <w:pPr>
              <w:tabs>
                <w:tab w:val="right" w:pos="851"/>
              </w:tabs>
              <w:autoSpaceDE w:val="0"/>
              <w:autoSpaceDN w:val="0"/>
              <w:adjustRightInd w:val="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104</w:t>
            </w:r>
          </w:p>
        </w:tc>
        <w:tc>
          <w:tcPr>
            <w:tcW w:w="1077" w:type="pct"/>
            <w:shd w:val="clear" w:color="auto" w:fill="auto"/>
          </w:tcPr>
          <w:p w14:paraId="5051FD98" w14:textId="77777777" w:rsidR="004735AF" w:rsidRDefault="004735AF" w:rsidP="001639FD">
            <w:pPr>
              <w:tabs>
                <w:tab w:val="right" w:pos="851"/>
              </w:tabs>
              <w:autoSpaceDE w:val="0"/>
              <w:autoSpaceDN w:val="0"/>
              <w:adjustRightInd w:val="0"/>
              <w:rPr>
                <w:rFonts w:ascii="Times New Roman" w:eastAsia="Times New Roman" w:hAnsi="Times New Roman" w:cs="Times New Roman"/>
                <w:color w:val="auto"/>
                <w:lang w:bidi="ar-SA"/>
              </w:rPr>
            </w:pPr>
            <w:r w:rsidRPr="004735AF">
              <w:rPr>
                <w:rFonts w:ascii="Times New Roman" w:eastAsia="Times New Roman" w:hAnsi="Times New Roman" w:cs="Times New Roman"/>
                <w:color w:val="auto"/>
                <w:lang w:bidi="ar-SA"/>
              </w:rPr>
              <w:t>Согласно учебному плану:</w:t>
            </w:r>
            <w:r w:rsidR="008B62BC">
              <w:t xml:space="preserve"> </w:t>
            </w:r>
            <w:r w:rsidR="001639FD">
              <w:rPr>
                <w:rFonts w:ascii="Times New Roman" w:hAnsi="Times New Roman" w:cs="Times New Roman"/>
                <w:sz w:val="22"/>
                <w:szCs w:val="22"/>
              </w:rPr>
              <w:t>проектная работа</w:t>
            </w:r>
            <w:r w:rsidR="008B62BC" w:rsidRPr="008B62BC">
              <w:rPr>
                <w:rFonts w:ascii="Times New Roman" w:eastAsia="Times New Roman" w:hAnsi="Times New Roman" w:cs="Times New Roman"/>
                <w:color w:val="auto"/>
                <w:lang w:bidi="ar-SA"/>
              </w:rPr>
              <w:t>,</w:t>
            </w:r>
          </w:p>
          <w:p w14:paraId="4F8593F0" w14:textId="06B72B3A" w:rsidR="001639FD" w:rsidRPr="004735AF" w:rsidRDefault="001639FD" w:rsidP="001639FD">
            <w:pPr>
              <w:tabs>
                <w:tab w:val="right" w:pos="851"/>
              </w:tabs>
              <w:autoSpaceDE w:val="0"/>
              <w:autoSpaceDN w:val="0"/>
              <w:adjustRightInd w:val="0"/>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экзамен</w:t>
            </w:r>
          </w:p>
        </w:tc>
      </w:tr>
      <w:tr w:rsidR="00034A45" w:rsidRPr="004735AF" w14:paraId="1E09ED0A" w14:textId="77777777" w:rsidTr="00305F29">
        <w:tc>
          <w:tcPr>
            <w:tcW w:w="229" w:type="pct"/>
            <w:shd w:val="clear" w:color="auto" w:fill="auto"/>
          </w:tcPr>
          <w:p w14:paraId="77989ACB" w14:textId="77777777" w:rsidR="004735AF" w:rsidRPr="004735AF" w:rsidRDefault="004735AF" w:rsidP="004735AF">
            <w:pPr>
              <w:tabs>
                <w:tab w:val="right" w:pos="851"/>
              </w:tabs>
              <w:autoSpaceDE w:val="0"/>
              <w:autoSpaceDN w:val="0"/>
              <w:adjustRightInd w:val="0"/>
              <w:ind w:firstLine="709"/>
              <w:jc w:val="both"/>
              <w:rPr>
                <w:rFonts w:ascii="Times New Roman" w:eastAsia="Times New Roman" w:hAnsi="Times New Roman" w:cs="Times New Roman"/>
                <w:color w:val="auto"/>
                <w:lang w:bidi="ar-SA"/>
              </w:rPr>
            </w:pPr>
          </w:p>
        </w:tc>
        <w:tc>
          <w:tcPr>
            <w:tcW w:w="1111" w:type="pct"/>
            <w:shd w:val="clear" w:color="auto" w:fill="auto"/>
          </w:tcPr>
          <w:p w14:paraId="34776631" w14:textId="77777777" w:rsidR="004735AF" w:rsidRPr="004735AF" w:rsidRDefault="004735AF" w:rsidP="004735AF">
            <w:pPr>
              <w:tabs>
                <w:tab w:val="right" w:pos="851"/>
              </w:tabs>
              <w:autoSpaceDE w:val="0"/>
              <w:autoSpaceDN w:val="0"/>
              <w:adjustRightInd w:val="0"/>
              <w:jc w:val="both"/>
              <w:rPr>
                <w:rFonts w:ascii="Times New Roman" w:eastAsia="Times New Roman" w:hAnsi="Times New Roman" w:cs="Times New Roman"/>
                <w:color w:val="auto"/>
                <w:lang w:bidi="ar-SA"/>
              </w:rPr>
            </w:pPr>
            <w:r w:rsidRPr="004735AF">
              <w:rPr>
                <w:rFonts w:ascii="Times New Roman" w:eastAsia="Times New Roman" w:hAnsi="Times New Roman" w:cs="Times New Roman"/>
                <w:color w:val="auto"/>
                <w:lang w:bidi="ar-SA"/>
              </w:rPr>
              <w:t>Итого в %</w:t>
            </w:r>
          </w:p>
        </w:tc>
        <w:tc>
          <w:tcPr>
            <w:tcW w:w="495" w:type="pct"/>
            <w:shd w:val="clear" w:color="auto" w:fill="auto"/>
          </w:tcPr>
          <w:p w14:paraId="639836CC" w14:textId="270D990F" w:rsidR="004735AF" w:rsidRPr="004735AF" w:rsidRDefault="00F035C1" w:rsidP="00F035C1">
            <w:pPr>
              <w:tabs>
                <w:tab w:val="right" w:pos="851"/>
              </w:tabs>
              <w:autoSpaceDE w:val="0"/>
              <w:autoSpaceDN w:val="0"/>
              <w:adjustRightInd w:val="0"/>
              <w:jc w:val="center"/>
              <w:rPr>
                <w:rFonts w:ascii="Times New Roman" w:eastAsia="Times New Roman" w:hAnsi="Times New Roman" w:cs="Times New Roman"/>
                <w:color w:val="auto"/>
                <w:lang w:bidi="ar-SA"/>
              </w:rPr>
            </w:pPr>
            <w:r w:rsidRPr="0097707B">
              <w:rPr>
                <w:rFonts w:ascii="Times New Roman" w:eastAsia="Times New Roman" w:hAnsi="Times New Roman" w:cs="Times New Roman"/>
                <w:color w:val="auto"/>
                <w:lang w:bidi="ar-SA"/>
              </w:rPr>
              <w:t>100</w:t>
            </w:r>
          </w:p>
        </w:tc>
        <w:tc>
          <w:tcPr>
            <w:tcW w:w="565" w:type="pct"/>
            <w:shd w:val="clear" w:color="auto" w:fill="auto"/>
          </w:tcPr>
          <w:p w14:paraId="617B1782" w14:textId="06A74D2C" w:rsidR="004735AF" w:rsidRPr="004735AF" w:rsidRDefault="00F035C1" w:rsidP="00F035C1">
            <w:pPr>
              <w:tabs>
                <w:tab w:val="right" w:pos="851"/>
              </w:tabs>
              <w:autoSpaceDE w:val="0"/>
              <w:autoSpaceDN w:val="0"/>
              <w:adjustRightInd w:val="0"/>
              <w:ind w:firstLine="38"/>
              <w:jc w:val="center"/>
              <w:rPr>
                <w:rFonts w:ascii="Times New Roman" w:eastAsia="Times New Roman" w:hAnsi="Times New Roman" w:cs="Times New Roman"/>
                <w:color w:val="auto"/>
                <w:lang w:bidi="ar-SA"/>
              </w:rPr>
            </w:pPr>
            <w:r w:rsidRPr="0097707B">
              <w:rPr>
                <w:rFonts w:ascii="Times New Roman" w:eastAsia="Times New Roman" w:hAnsi="Times New Roman" w:cs="Times New Roman"/>
                <w:color w:val="auto"/>
                <w:lang w:bidi="ar-SA"/>
              </w:rPr>
              <w:t>28</w:t>
            </w:r>
          </w:p>
        </w:tc>
        <w:tc>
          <w:tcPr>
            <w:tcW w:w="495" w:type="pct"/>
            <w:shd w:val="clear" w:color="auto" w:fill="auto"/>
          </w:tcPr>
          <w:p w14:paraId="4A41C98A" w14:textId="57B1AE00" w:rsidR="004735AF" w:rsidRPr="004735AF" w:rsidRDefault="009F443E" w:rsidP="00F035C1">
            <w:pPr>
              <w:tabs>
                <w:tab w:val="right" w:pos="851"/>
              </w:tabs>
              <w:autoSpaceDE w:val="0"/>
              <w:autoSpaceDN w:val="0"/>
              <w:adjustRightInd w:val="0"/>
              <w:ind w:firstLine="32"/>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27</w:t>
            </w:r>
          </w:p>
        </w:tc>
        <w:tc>
          <w:tcPr>
            <w:tcW w:w="665" w:type="pct"/>
            <w:shd w:val="clear" w:color="auto" w:fill="auto"/>
          </w:tcPr>
          <w:p w14:paraId="58DDA1E0" w14:textId="3A037ABC" w:rsidR="004735AF" w:rsidRPr="004735AF" w:rsidRDefault="009F443E" w:rsidP="00F035C1">
            <w:pPr>
              <w:tabs>
                <w:tab w:val="right" w:pos="851"/>
              </w:tabs>
              <w:autoSpaceDE w:val="0"/>
              <w:autoSpaceDN w:val="0"/>
              <w:adjustRightInd w:val="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73</w:t>
            </w:r>
            <w:bookmarkStart w:id="37" w:name="_GoBack"/>
            <w:bookmarkEnd w:id="37"/>
          </w:p>
        </w:tc>
        <w:tc>
          <w:tcPr>
            <w:tcW w:w="362" w:type="pct"/>
            <w:shd w:val="clear" w:color="auto" w:fill="auto"/>
          </w:tcPr>
          <w:p w14:paraId="4997FA0C" w14:textId="427C1BC3" w:rsidR="004735AF" w:rsidRPr="004735AF" w:rsidRDefault="00F035C1" w:rsidP="00F035C1">
            <w:pPr>
              <w:tabs>
                <w:tab w:val="right" w:pos="851"/>
              </w:tabs>
              <w:autoSpaceDE w:val="0"/>
              <w:autoSpaceDN w:val="0"/>
              <w:adjustRightInd w:val="0"/>
              <w:jc w:val="center"/>
              <w:rPr>
                <w:rFonts w:ascii="Times New Roman" w:eastAsia="Times New Roman" w:hAnsi="Times New Roman" w:cs="Times New Roman"/>
                <w:color w:val="auto"/>
                <w:lang w:bidi="ar-SA"/>
              </w:rPr>
            </w:pPr>
            <w:r w:rsidRPr="0097707B">
              <w:rPr>
                <w:rFonts w:ascii="Times New Roman" w:eastAsia="Times New Roman" w:hAnsi="Times New Roman" w:cs="Times New Roman"/>
                <w:color w:val="auto"/>
                <w:lang w:bidi="ar-SA"/>
              </w:rPr>
              <w:t>72</w:t>
            </w:r>
          </w:p>
        </w:tc>
        <w:tc>
          <w:tcPr>
            <w:tcW w:w="1077" w:type="pct"/>
            <w:shd w:val="clear" w:color="auto" w:fill="auto"/>
          </w:tcPr>
          <w:p w14:paraId="666078DF" w14:textId="77777777" w:rsidR="004735AF" w:rsidRPr="004735AF" w:rsidRDefault="004735AF" w:rsidP="004735AF">
            <w:pPr>
              <w:tabs>
                <w:tab w:val="right" w:pos="851"/>
              </w:tabs>
              <w:autoSpaceDE w:val="0"/>
              <w:autoSpaceDN w:val="0"/>
              <w:adjustRightInd w:val="0"/>
              <w:ind w:firstLine="709"/>
              <w:jc w:val="both"/>
              <w:rPr>
                <w:rFonts w:ascii="Times New Roman" w:eastAsia="Times New Roman" w:hAnsi="Times New Roman" w:cs="Times New Roman"/>
                <w:color w:val="auto"/>
                <w:lang w:bidi="ar-SA"/>
              </w:rPr>
            </w:pPr>
          </w:p>
        </w:tc>
      </w:tr>
    </w:tbl>
    <w:p w14:paraId="6FFC0359" w14:textId="27BFF8B9" w:rsidR="00B248A0" w:rsidRDefault="00B33E13" w:rsidP="00D67CE1">
      <w:pPr>
        <w:pStyle w:val="1"/>
        <w:ind w:firstLine="567"/>
      </w:pPr>
      <w:bookmarkStart w:id="38" w:name="bookmark14"/>
      <w:bookmarkStart w:id="39" w:name="_Toc132732451"/>
      <w:bookmarkEnd w:id="36"/>
      <w:r>
        <w:lastRenderedPageBreak/>
        <w:t>5</w:t>
      </w:r>
      <w:r w:rsidR="00D67CE1">
        <w:t xml:space="preserve">.3. </w:t>
      </w:r>
      <w:r w:rsidR="006169F8" w:rsidRPr="002F6E71">
        <w:t>Содержание семинаров, практических занятий</w:t>
      </w:r>
      <w:bookmarkEnd w:id="38"/>
      <w:bookmarkEnd w:id="39"/>
    </w:p>
    <w:p w14:paraId="483D5787" w14:textId="20FB6D3C" w:rsidR="005173D6" w:rsidRPr="005173D6" w:rsidRDefault="005173D6" w:rsidP="005173D6">
      <w:pPr>
        <w:pStyle w:val="210"/>
        <w:spacing w:line="360" w:lineRule="auto"/>
        <w:jc w:val="right"/>
      </w:pPr>
      <w:r w:rsidRPr="001639FD">
        <w:t xml:space="preserve">Таблица </w:t>
      </w:r>
      <w:r w:rsidR="001639FD">
        <w:t>4</w:t>
      </w:r>
    </w:p>
    <w:tbl>
      <w:tblPr>
        <w:tblStyle w:val="ae"/>
        <w:tblW w:w="0" w:type="auto"/>
        <w:tblInd w:w="-34" w:type="dxa"/>
        <w:tblLook w:val="04A0" w:firstRow="1" w:lastRow="0" w:firstColumn="1" w:lastColumn="0" w:noHBand="0" w:noVBand="1"/>
      </w:tblPr>
      <w:tblGrid>
        <w:gridCol w:w="2761"/>
        <w:gridCol w:w="4834"/>
        <w:gridCol w:w="2130"/>
      </w:tblGrid>
      <w:tr w:rsidR="007209AB" w:rsidRPr="00262734" w14:paraId="68E76FAD" w14:textId="77777777" w:rsidTr="006E01CC">
        <w:tc>
          <w:tcPr>
            <w:tcW w:w="2778" w:type="dxa"/>
            <w:vAlign w:val="center"/>
          </w:tcPr>
          <w:p w14:paraId="155D40CE" w14:textId="52A21F7D" w:rsidR="007209AB" w:rsidRPr="00262734" w:rsidRDefault="007209AB" w:rsidP="00262734">
            <w:pPr>
              <w:tabs>
                <w:tab w:val="right" w:pos="851"/>
              </w:tabs>
              <w:autoSpaceDE w:val="0"/>
              <w:autoSpaceDN w:val="0"/>
              <w:adjustRightInd w:val="0"/>
              <w:jc w:val="center"/>
              <w:rPr>
                <w:rFonts w:ascii="Times New Roman" w:eastAsia="Times New Roman" w:hAnsi="Times New Roman"/>
                <w:b/>
                <w:bCs/>
                <w:color w:val="auto"/>
                <w:sz w:val="24"/>
                <w:szCs w:val="24"/>
                <w:lang w:val="ru-RU" w:eastAsia="ru-RU"/>
              </w:rPr>
            </w:pPr>
            <w:r w:rsidRPr="00262734">
              <w:rPr>
                <w:rFonts w:ascii="Times New Roman" w:eastAsia="Times New Roman" w:hAnsi="Times New Roman"/>
                <w:b/>
                <w:bCs/>
                <w:color w:val="auto"/>
                <w:sz w:val="24"/>
                <w:szCs w:val="24"/>
                <w:lang w:val="ru-RU" w:eastAsia="ru-RU"/>
              </w:rPr>
              <w:t>Наименование тем (разделов) дисциплины</w:t>
            </w:r>
          </w:p>
        </w:tc>
        <w:tc>
          <w:tcPr>
            <w:tcW w:w="5017" w:type="dxa"/>
            <w:vAlign w:val="center"/>
          </w:tcPr>
          <w:p w14:paraId="358BE006" w14:textId="17825CD9" w:rsidR="007209AB" w:rsidRPr="00262734" w:rsidRDefault="007209AB" w:rsidP="00262734">
            <w:pPr>
              <w:tabs>
                <w:tab w:val="right" w:pos="851"/>
              </w:tabs>
              <w:autoSpaceDE w:val="0"/>
              <w:autoSpaceDN w:val="0"/>
              <w:adjustRightInd w:val="0"/>
              <w:jc w:val="center"/>
              <w:rPr>
                <w:rFonts w:ascii="Times New Roman" w:eastAsia="Times New Roman" w:hAnsi="Times New Roman"/>
                <w:b/>
                <w:bCs/>
                <w:color w:val="auto"/>
                <w:sz w:val="24"/>
                <w:szCs w:val="24"/>
                <w:lang w:val="ru-RU" w:eastAsia="ru-RU"/>
              </w:rPr>
            </w:pPr>
            <w:r w:rsidRPr="00262734">
              <w:rPr>
                <w:rFonts w:ascii="Times New Roman" w:eastAsia="Times New Roman" w:hAnsi="Times New Roman"/>
                <w:b/>
                <w:bCs/>
                <w:color w:val="auto"/>
                <w:sz w:val="24"/>
                <w:szCs w:val="24"/>
                <w:lang w:val="ru-RU" w:eastAsia="ru-RU"/>
              </w:rPr>
              <w:t>Перечень вопросов для обсуждения на семинарских, практических занятиях, рекомендуемые источники из разделов 8,9</w:t>
            </w:r>
          </w:p>
        </w:tc>
        <w:tc>
          <w:tcPr>
            <w:tcW w:w="2156" w:type="dxa"/>
            <w:vAlign w:val="center"/>
          </w:tcPr>
          <w:p w14:paraId="449E47DC" w14:textId="77777777" w:rsidR="007209AB" w:rsidRPr="00262734" w:rsidRDefault="007209AB" w:rsidP="00262734">
            <w:pPr>
              <w:tabs>
                <w:tab w:val="right" w:pos="851"/>
              </w:tabs>
              <w:autoSpaceDE w:val="0"/>
              <w:autoSpaceDN w:val="0"/>
              <w:adjustRightInd w:val="0"/>
              <w:jc w:val="center"/>
              <w:rPr>
                <w:rFonts w:ascii="Times New Roman" w:eastAsia="Times New Roman" w:hAnsi="Times New Roman"/>
                <w:b/>
                <w:bCs/>
                <w:color w:val="auto"/>
                <w:sz w:val="24"/>
                <w:szCs w:val="24"/>
                <w:lang w:val="ru-RU" w:eastAsia="ru-RU"/>
              </w:rPr>
            </w:pPr>
            <w:r w:rsidRPr="00262734">
              <w:rPr>
                <w:rFonts w:ascii="Times New Roman" w:eastAsia="Times New Roman" w:hAnsi="Times New Roman"/>
                <w:b/>
                <w:bCs/>
                <w:color w:val="auto"/>
                <w:sz w:val="24"/>
                <w:szCs w:val="24"/>
                <w:lang w:val="ru-RU" w:eastAsia="ru-RU"/>
              </w:rPr>
              <w:t>Формы</w:t>
            </w:r>
          </w:p>
          <w:p w14:paraId="0737951F" w14:textId="77777777" w:rsidR="007209AB" w:rsidRPr="00262734" w:rsidRDefault="007209AB" w:rsidP="00262734">
            <w:pPr>
              <w:tabs>
                <w:tab w:val="right" w:pos="851"/>
              </w:tabs>
              <w:autoSpaceDE w:val="0"/>
              <w:autoSpaceDN w:val="0"/>
              <w:adjustRightInd w:val="0"/>
              <w:jc w:val="center"/>
              <w:rPr>
                <w:rFonts w:ascii="Times New Roman" w:eastAsia="Times New Roman" w:hAnsi="Times New Roman"/>
                <w:b/>
                <w:bCs/>
                <w:color w:val="auto"/>
                <w:sz w:val="24"/>
                <w:szCs w:val="24"/>
                <w:lang w:val="ru-RU" w:eastAsia="ru-RU"/>
              </w:rPr>
            </w:pPr>
            <w:r w:rsidRPr="00262734">
              <w:rPr>
                <w:rFonts w:ascii="Times New Roman" w:eastAsia="Times New Roman" w:hAnsi="Times New Roman"/>
                <w:b/>
                <w:bCs/>
                <w:color w:val="auto"/>
                <w:sz w:val="24"/>
                <w:szCs w:val="24"/>
                <w:lang w:val="ru-RU" w:eastAsia="ru-RU"/>
              </w:rPr>
              <w:t>проведения</w:t>
            </w:r>
          </w:p>
          <w:p w14:paraId="521E2111" w14:textId="7A6083B3" w:rsidR="007209AB" w:rsidRPr="00262734" w:rsidRDefault="007209AB" w:rsidP="00262734">
            <w:pPr>
              <w:tabs>
                <w:tab w:val="right" w:pos="851"/>
              </w:tabs>
              <w:autoSpaceDE w:val="0"/>
              <w:autoSpaceDN w:val="0"/>
              <w:adjustRightInd w:val="0"/>
              <w:jc w:val="center"/>
              <w:rPr>
                <w:rFonts w:ascii="Times New Roman" w:eastAsia="Times New Roman" w:hAnsi="Times New Roman"/>
                <w:b/>
                <w:bCs/>
                <w:color w:val="auto"/>
                <w:sz w:val="24"/>
                <w:szCs w:val="24"/>
                <w:lang w:val="ru-RU" w:eastAsia="ru-RU"/>
              </w:rPr>
            </w:pPr>
            <w:r w:rsidRPr="00262734">
              <w:rPr>
                <w:rFonts w:ascii="Times New Roman" w:eastAsia="Times New Roman" w:hAnsi="Times New Roman"/>
                <w:b/>
                <w:bCs/>
                <w:color w:val="auto"/>
                <w:sz w:val="24"/>
                <w:szCs w:val="24"/>
                <w:lang w:val="ru-RU" w:eastAsia="ru-RU"/>
              </w:rPr>
              <w:t>занятий</w:t>
            </w:r>
          </w:p>
        </w:tc>
      </w:tr>
      <w:tr w:rsidR="00C747F3" w:rsidRPr="007209AB" w14:paraId="00C0EE54" w14:textId="77777777" w:rsidTr="006E01CC">
        <w:tc>
          <w:tcPr>
            <w:tcW w:w="2778" w:type="dxa"/>
          </w:tcPr>
          <w:p w14:paraId="11B42C46" w14:textId="4B934AAF" w:rsidR="00C747F3"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Предмет и задачи анализа эффективности бизнеса</w:t>
            </w:r>
          </w:p>
        </w:tc>
        <w:tc>
          <w:tcPr>
            <w:tcW w:w="5017" w:type="dxa"/>
          </w:tcPr>
          <w:p w14:paraId="5B27BC17" w14:textId="77777777" w:rsidR="003A7382" w:rsidRPr="00392447" w:rsidRDefault="003A7382"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 xml:space="preserve">Оценка взглядов на понятие эффективности экономического субъекта, принципы и определяющие факторы. </w:t>
            </w:r>
          </w:p>
          <w:p w14:paraId="4928F065" w14:textId="0DE900A1" w:rsidR="00C747F3"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 xml:space="preserve">Раздел 8, источники </w:t>
            </w:r>
            <w:r w:rsidR="006D194C" w:rsidRPr="00392447">
              <w:rPr>
                <w:rFonts w:ascii="Times New Roman" w:eastAsia="Times New Roman" w:hAnsi="Times New Roman"/>
                <w:color w:val="auto"/>
                <w:sz w:val="24"/>
                <w:szCs w:val="24"/>
                <w:lang w:val="ru-RU" w:eastAsia="ru-RU"/>
              </w:rPr>
              <w:t>1</w:t>
            </w:r>
            <w:r w:rsidRPr="00392447">
              <w:rPr>
                <w:rFonts w:ascii="Times New Roman" w:eastAsia="Times New Roman" w:hAnsi="Times New Roman"/>
                <w:color w:val="auto"/>
                <w:sz w:val="24"/>
                <w:szCs w:val="24"/>
                <w:lang w:val="ru-RU" w:eastAsia="ru-RU"/>
              </w:rPr>
              <w:t>, 3.</w:t>
            </w:r>
          </w:p>
          <w:p w14:paraId="48132689" w14:textId="405A53E7" w:rsidR="00C747F3"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Раздел 9, источники 1-</w:t>
            </w:r>
            <w:r w:rsidR="008E344E" w:rsidRPr="00392447">
              <w:rPr>
                <w:rFonts w:ascii="Times New Roman" w:eastAsia="Times New Roman" w:hAnsi="Times New Roman"/>
                <w:color w:val="auto"/>
                <w:sz w:val="24"/>
                <w:szCs w:val="24"/>
                <w:lang w:val="ru-RU" w:eastAsia="ru-RU"/>
              </w:rPr>
              <w:t>9</w:t>
            </w:r>
          </w:p>
        </w:tc>
        <w:tc>
          <w:tcPr>
            <w:tcW w:w="2156" w:type="dxa"/>
          </w:tcPr>
          <w:p w14:paraId="21BA3CF3" w14:textId="67490A84" w:rsidR="00C747F3"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Научная дискуссия</w:t>
            </w:r>
          </w:p>
        </w:tc>
      </w:tr>
      <w:tr w:rsidR="00C747F3" w:rsidRPr="007209AB" w14:paraId="228C2BF4" w14:textId="77777777" w:rsidTr="006E01CC">
        <w:tc>
          <w:tcPr>
            <w:tcW w:w="2778" w:type="dxa"/>
          </w:tcPr>
          <w:p w14:paraId="0483BAE6" w14:textId="126CF265" w:rsidR="00C747F3"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Информационное обеспечение анализа эффективности бизнеса</w:t>
            </w:r>
          </w:p>
        </w:tc>
        <w:tc>
          <w:tcPr>
            <w:tcW w:w="5017" w:type="dxa"/>
          </w:tcPr>
          <w:p w14:paraId="0BB6CE01" w14:textId="4E8A954A" w:rsidR="003A7382" w:rsidRPr="00392447" w:rsidRDefault="003A7382"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 xml:space="preserve">Информационная база анализа, её современное состояние. Различия видов отчетности экономических субъектов и их характеристика. </w:t>
            </w:r>
          </w:p>
          <w:p w14:paraId="0B121C21" w14:textId="4C5FBEFB" w:rsidR="003A7382"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 xml:space="preserve">Раздел 8, источники </w:t>
            </w:r>
            <w:r w:rsidR="006D194C" w:rsidRPr="00392447">
              <w:rPr>
                <w:rFonts w:ascii="Times New Roman" w:eastAsia="Times New Roman" w:hAnsi="Times New Roman"/>
                <w:color w:val="auto"/>
                <w:sz w:val="24"/>
                <w:szCs w:val="24"/>
                <w:lang w:val="ru-RU" w:eastAsia="ru-RU"/>
              </w:rPr>
              <w:t>1, 3</w:t>
            </w:r>
            <w:r w:rsidRPr="00392447">
              <w:rPr>
                <w:rFonts w:ascii="Times New Roman" w:eastAsia="Times New Roman" w:hAnsi="Times New Roman"/>
                <w:color w:val="auto"/>
                <w:sz w:val="24"/>
                <w:szCs w:val="24"/>
                <w:lang w:val="ru-RU" w:eastAsia="ru-RU"/>
              </w:rPr>
              <w:t xml:space="preserve"> </w:t>
            </w:r>
          </w:p>
          <w:p w14:paraId="4CA5CDBD" w14:textId="29F6ADA4" w:rsidR="00C747F3"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Раздел 9, источники 1-</w:t>
            </w:r>
            <w:r w:rsidR="008E344E" w:rsidRPr="00392447">
              <w:rPr>
                <w:rFonts w:ascii="Times New Roman" w:eastAsia="Times New Roman" w:hAnsi="Times New Roman"/>
                <w:color w:val="auto"/>
                <w:sz w:val="24"/>
                <w:szCs w:val="24"/>
                <w:lang w:val="ru-RU" w:eastAsia="ru-RU"/>
              </w:rPr>
              <w:t>9</w:t>
            </w:r>
          </w:p>
        </w:tc>
        <w:tc>
          <w:tcPr>
            <w:tcW w:w="2156" w:type="dxa"/>
          </w:tcPr>
          <w:p w14:paraId="0FD2BC3D" w14:textId="4E6C11F2" w:rsidR="00C747F3"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Научная дискуссия</w:t>
            </w:r>
          </w:p>
        </w:tc>
      </w:tr>
      <w:tr w:rsidR="006E01CC" w:rsidRPr="007209AB" w14:paraId="24B15DBC" w14:textId="77777777" w:rsidTr="006E01CC">
        <w:tc>
          <w:tcPr>
            <w:tcW w:w="2778" w:type="dxa"/>
          </w:tcPr>
          <w:p w14:paraId="767F0787" w14:textId="0AB1FD17"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Стратегический анализ эффективности</w:t>
            </w:r>
          </w:p>
        </w:tc>
        <w:tc>
          <w:tcPr>
            <w:tcW w:w="5017" w:type="dxa"/>
          </w:tcPr>
          <w:p w14:paraId="741A219A" w14:textId="77777777" w:rsidR="00C447E7" w:rsidRPr="00392447" w:rsidRDefault="00C447E7"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 xml:space="preserve">Стратегический анализ. Критерии и индикаторы оценки эффективности деятельности экономических субъектов </w:t>
            </w:r>
          </w:p>
          <w:p w14:paraId="610CF2E5" w14:textId="7013B383" w:rsidR="00C447E7"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Раздел 8, источники</w:t>
            </w:r>
            <w:r w:rsidR="006D194C" w:rsidRPr="00392447">
              <w:rPr>
                <w:rFonts w:ascii="Times New Roman" w:eastAsia="Times New Roman" w:hAnsi="Times New Roman"/>
                <w:color w:val="auto"/>
                <w:sz w:val="24"/>
                <w:szCs w:val="24"/>
                <w:lang w:val="ru-RU" w:eastAsia="ru-RU"/>
              </w:rPr>
              <w:t xml:space="preserve"> 5, 6</w:t>
            </w:r>
            <w:r w:rsidR="00C71245" w:rsidRPr="00392447">
              <w:rPr>
                <w:rFonts w:ascii="Times New Roman" w:eastAsia="Times New Roman" w:hAnsi="Times New Roman"/>
                <w:color w:val="auto"/>
                <w:sz w:val="24"/>
                <w:szCs w:val="24"/>
                <w:lang w:val="ru-RU" w:eastAsia="ru-RU"/>
              </w:rPr>
              <w:t>, 8</w:t>
            </w:r>
            <w:r w:rsidRPr="00392447">
              <w:rPr>
                <w:rFonts w:ascii="Times New Roman" w:eastAsia="Times New Roman" w:hAnsi="Times New Roman"/>
                <w:color w:val="auto"/>
                <w:sz w:val="24"/>
                <w:szCs w:val="24"/>
                <w:lang w:val="ru-RU" w:eastAsia="ru-RU"/>
              </w:rPr>
              <w:t xml:space="preserve"> </w:t>
            </w:r>
          </w:p>
          <w:p w14:paraId="0250C8B9" w14:textId="28A66FEB"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Раздел 9, источники 1-</w:t>
            </w:r>
            <w:r w:rsidR="008E344E" w:rsidRPr="00392447">
              <w:rPr>
                <w:rFonts w:ascii="Times New Roman" w:eastAsia="Times New Roman" w:hAnsi="Times New Roman"/>
                <w:color w:val="auto"/>
                <w:sz w:val="24"/>
                <w:szCs w:val="24"/>
                <w:lang w:val="ru-RU" w:eastAsia="ru-RU"/>
              </w:rPr>
              <w:t>9</w:t>
            </w:r>
          </w:p>
        </w:tc>
        <w:tc>
          <w:tcPr>
            <w:tcW w:w="2156" w:type="dxa"/>
          </w:tcPr>
          <w:p w14:paraId="460AE3C7" w14:textId="2B5AA540"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Дискуссия,</w:t>
            </w:r>
          </w:p>
          <w:p w14:paraId="2AD125C2" w14:textId="77777777"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выполнение</w:t>
            </w:r>
          </w:p>
          <w:p w14:paraId="4EF7B6BE" w14:textId="77777777"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аналитических</w:t>
            </w:r>
          </w:p>
          <w:p w14:paraId="70310C4A" w14:textId="102A725D"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заданий</w:t>
            </w:r>
          </w:p>
        </w:tc>
      </w:tr>
      <w:tr w:rsidR="006E01CC" w:rsidRPr="007209AB" w14:paraId="0F01D7F3" w14:textId="77777777" w:rsidTr="006E01CC">
        <w:tc>
          <w:tcPr>
            <w:tcW w:w="2778" w:type="dxa"/>
          </w:tcPr>
          <w:p w14:paraId="4365C09A" w14:textId="651F5DEA"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Традиционные показатели и модели анализа финансовой эффективности бизнеса</w:t>
            </w:r>
          </w:p>
        </w:tc>
        <w:tc>
          <w:tcPr>
            <w:tcW w:w="5017" w:type="dxa"/>
          </w:tcPr>
          <w:p w14:paraId="14FB5F9A" w14:textId="43ECDCA7"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 xml:space="preserve">Разбор и обсуждение ситуаций по </w:t>
            </w:r>
            <w:r w:rsidR="00C447E7" w:rsidRPr="00392447">
              <w:rPr>
                <w:rFonts w:ascii="Times New Roman" w:eastAsia="Times New Roman" w:hAnsi="Times New Roman"/>
                <w:color w:val="auto"/>
                <w:sz w:val="24"/>
                <w:szCs w:val="24"/>
                <w:lang w:val="ru-RU" w:eastAsia="ru-RU"/>
              </w:rPr>
              <w:t xml:space="preserve">сравнительному </w:t>
            </w:r>
            <w:r w:rsidRPr="00392447">
              <w:rPr>
                <w:rFonts w:ascii="Times New Roman" w:eastAsia="Times New Roman" w:hAnsi="Times New Roman"/>
                <w:color w:val="auto"/>
                <w:sz w:val="24"/>
                <w:szCs w:val="24"/>
                <w:lang w:val="ru-RU" w:eastAsia="ru-RU"/>
              </w:rPr>
              <w:t xml:space="preserve">анализу </w:t>
            </w:r>
            <w:r w:rsidR="00C447E7" w:rsidRPr="00392447">
              <w:rPr>
                <w:rFonts w:ascii="Times New Roman" w:eastAsia="Times New Roman" w:hAnsi="Times New Roman"/>
                <w:color w:val="auto"/>
                <w:sz w:val="24"/>
                <w:szCs w:val="24"/>
                <w:lang w:val="ru-RU" w:eastAsia="ru-RU"/>
              </w:rPr>
              <w:t>применения традиционных показателей и моделей анализа финансовой эффективности бизнеса, расчет аналитических показателей, построение факторных моделей, расчет влияния факторов на изменение результативных показателей.</w:t>
            </w:r>
          </w:p>
          <w:p w14:paraId="6DB59256" w14:textId="45431F59" w:rsidR="00C447E7"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Раздел 8, источники 1-</w:t>
            </w:r>
            <w:r w:rsidR="006D194C" w:rsidRPr="00392447">
              <w:rPr>
                <w:rFonts w:ascii="Times New Roman" w:eastAsia="Times New Roman" w:hAnsi="Times New Roman"/>
                <w:color w:val="auto"/>
                <w:sz w:val="24"/>
                <w:szCs w:val="24"/>
                <w:lang w:val="ru-RU" w:eastAsia="ru-RU"/>
              </w:rPr>
              <w:t>4</w:t>
            </w:r>
            <w:r w:rsidRPr="00392447">
              <w:rPr>
                <w:rFonts w:ascii="Times New Roman" w:eastAsia="Times New Roman" w:hAnsi="Times New Roman"/>
                <w:color w:val="auto"/>
                <w:sz w:val="24"/>
                <w:szCs w:val="24"/>
                <w:lang w:val="ru-RU" w:eastAsia="ru-RU"/>
              </w:rPr>
              <w:t xml:space="preserve"> </w:t>
            </w:r>
          </w:p>
          <w:p w14:paraId="319A9C7A" w14:textId="34983801"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Раздел 9, источники 1-</w:t>
            </w:r>
            <w:r w:rsidR="008E344E" w:rsidRPr="00392447">
              <w:rPr>
                <w:rFonts w:ascii="Times New Roman" w:eastAsia="Times New Roman" w:hAnsi="Times New Roman"/>
                <w:color w:val="auto"/>
                <w:sz w:val="24"/>
                <w:szCs w:val="24"/>
                <w:lang w:val="ru-RU" w:eastAsia="ru-RU"/>
              </w:rPr>
              <w:t>9</w:t>
            </w:r>
          </w:p>
        </w:tc>
        <w:tc>
          <w:tcPr>
            <w:tcW w:w="2156" w:type="dxa"/>
          </w:tcPr>
          <w:p w14:paraId="0CD32B8B" w14:textId="77777777"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Дискуссия,</w:t>
            </w:r>
          </w:p>
          <w:p w14:paraId="7E6BCAD3" w14:textId="77777777"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выполнение</w:t>
            </w:r>
          </w:p>
          <w:p w14:paraId="0850F0E6" w14:textId="77777777"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расчетно-</w:t>
            </w:r>
          </w:p>
          <w:p w14:paraId="24365EEE" w14:textId="77777777"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аналитических</w:t>
            </w:r>
          </w:p>
          <w:p w14:paraId="7B88386A" w14:textId="77777777"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заданий</w:t>
            </w:r>
            <w:r w:rsidR="003A7382" w:rsidRPr="00392447">
              <w:rPr>
                <w:rFonts w:ascii="Times New Roman" w:eastAsia="Times New Roman" w:hAnsi="Times New Roman"/>
                <w:color w:val="auto"/>
                <w:sz w:val="24"/>
                <w:szCs w:val="24"/>
                <w:lang w:val="ru-RU" w:eastAsia="ru-RU"/>
              </w:rPr>
              <w:t>,</w:t>
            </w:r>
          </w:p>
          <w:p w14:paraId="1371C792" w14:textId="2B9977BB" w:rsidR="003A7382" w:rsidRPr="00392447" w:rsidRDefault="003A7382"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p>
        </w:tc>
      </w:tr>
      <w:tr w:rsidR="006E01CC" w:rsidRPr="007209AB" w14:paraId="16D4ED33" w14:textId="77777777" w:rsidTr="006E01CC">
        <w:tc>
          <w:tcPr>
            <w:tcW w:w="2778" w:type="dxa"/>
          </w:tcPr>
          <w:p w14:paraId="54C649B0" w14:textId="6B72D955"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Подходы к анали</w:t>
            </w:r>
            <w:r w:rsidR="00C447E7" w:rsidRPr="00392447">
              <w:rPr>
                <w:rFonts w:ascii="Times New Roman" w:eastAsia="Times New Roman" w:hAnsi="Times New Roman"/>
                <w:color w:val="auto"/>
                <w:sz w:val="24"/>
                <w:szCs w:val="24"/>
                <w:lang w:val="ru-RU" w:eastAsia="ru-RU"/>
              </w:rPr>
              <w:t>тической характеристике</w:t>
            </w:r>
            <w:r w:rsidRPr="00392447">
              <w:rPr>
                <w:rFonts w:ascii="Times New Roman" w:eastAsia="Times New Roman" w:hAnsi="Times New Roman"/>
                <w:color w:val="auto"/>
                <w:sz w:val="24"/>
                <w:szCs w:val="24"/>
                <w:lang w:val="ru-RU" w:eastAsia="ru-RU"/>
              </w:rPr>
              <w:t xml:space="preserve"> эффективности бизнеса, связанные с оценкой его стоимости</w:t>
            </w:r>
          </w:p>
        </w:tc>
        <w:tc>
          <w:tcPr>
            <w:tcW w:w="5017" w:type="dxa"/>
          </w:tcPr>
          <w:p w14:paraId="6899CB48" w14:textId="2576BF5B" w:rsidR="00C447E7" w:rsidRPr="00392447" w:rsidRDefault="00C447E7"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 xml:space="preserve">Сравнение различных походов к характеристике </w:t>
            </w:r>
            <w:r w:rsidR="00535B3E" w:rsidRPr="00392447">
              <w:rPr>
                <w:rFonts w:ascii="Times New Roman" w:eastAsia="Times New Roman" w:hAnsi="Times New Roman"/>
                <w:color w:val="auto"/>
                <w:sz w:val="24"/>
                <w:szCs w:val="24"/>
                <w:lang w:val="ru-RU" w:eastAsia="ru-RU"/>
              </w:rPr>
              <w:t>эффективности бизнеса, основанные на оценке его стоимости</w:t>
            </w:r>
          </w:p>
          <w:p w14:paraId="748CF93B" w14:textId="0ACBD872" w:rsidR="00535B3E"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 xml:space="preserve">Раздел 8, источники </w:t>
            </w:r>
            <w:r w:rsidR="006D194C" w:rsidRPr="00392447">
              <w:rPr>
                <w:rFonts w:ascii="Times New Roman" w:eastAsia="Times New Roman" w:hAnsi="Times New Roman"/>
                <w:color w:val="auto"/>
                <w:sz w:val="24"/>
                <w:szCs w:val="24"/>
                <w:lang w:val="ru-RU" w:eastAsia="ru-RU"/>
              </w:rPr>
              <w:t>1</w:t>
            </w:r>
            <w:r w:rsidR="001047BA" w:rsidRPr="00392447">
              <w:rPr>
                <w:rFonts w:ascii="Times New Roman" w:eastAsia="Times New Roman" w:hAnsi="Times New Roman"/>
                <w:color w:val="auto"/>
                <w:sz w:val="24"/>
                <w:szCs w:val="24"/>
                <w:lang w:val="ru-RU" w:eastAsia="ru-RU"/>
              </w:rPr>
              <w:t xml:space="preserve">, </w:t>
            </w:r>
            <w:r w:rsidR="006D194C" w:rsidRPr="00392447">
              <w:rPr>
                <w:rFonts w:ascii="Times New Roman" w:eastAsia="Times New Roman" w:hAnsi="Times New Roman"/>
                <w:color w:val="auto"/>
                <w:sz w:val="24"/>
                <w:szCs w:val="24"/>
                <w:lang w:val="ru-RU" w:eastAsia="ru-RU"/>
              </w:rPr>
              <w:t xml:space="preserve">3, </w:t>
            </w:r>
            <w:r w:rsidR="001047BA" w:rsidRPr="00392447">
              <w:rPr>
                <w:rFonts w:ascii="Times New Roman" w:eastAsia="Times New Roman" w:hAnsi="Times New Roman"/>
                <w:color w:val="auto"/>
                <w:sz w:val="24"/>
                <w:szCs w:val="24"/>
                <w:lang w:val="ru-RU" w:eastAsia="ru-RU"/>
              </w:rPr>
              <w:t>7</w:t>
            </w:r>
            <w:r w:rsidRPr="00392447">
              <w:rPr>
                <w:rFonts w:ascii="Times New Roman" w:eastAsia="Times New Roman" w:hAnsi="Times New Roman"/>
                <w:color w:val="auto"/>
                <w:sz w:val="24"/>
                <w:szCs w:val="24"/>
                <w:lang w:val="ru-RU" w:eastAsia="ru-RU"/>
              </w:rPr>
              <w:t xml:space="preserve"> </w:t>
            </w:r>
          </w:p>
          <w:p w14:paraId="5605B88E" w14:textId="50452499"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Раздел 9, источники 1-</w:t>
            </w:r>
            <w:r w:rsidR="008E344E" w:rsidRPr="00392447">
              <w:rPr>
                <w:rFonts w:ascii="Times New Roman" w:eastAsia="Times New Roman" w:hAnsi="Times New Roman"/>
                <w:color w:val="auto"/>
                <w:sz w:val="24"/>
                <w:szCs w:val="24"/>
                <w:lang w:val="ru-RU" w:eastAsia="ru-RU"/>
              </w:rPr>
              <w:t>9</w:t>
            </w:r>
          </w:p>
        </w:tc>
        <w:tc>
          <w:tcPr>
            <w:tcW w:w="2156" w:type="dxa"/>
          </w:tcPr>
          <w:p w14:paraId="1DC73230" w14:textId="77777777" w:rsidR="00C747F3"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Дискуссия,</w:t>
            </w:r>
          </w:p>
          <w:p w14:paraId="7DDD1CC6" w14:textId="77777777" w:rsidR="00C747F3"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выполнение</w:t>
            </w:r>
          </w:p>
          <w:p w14:paraId="3FE08A73" w14:textId="77777777" w:rsidR="00C747F3"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аналитических</w:t>
            </w:r>
          </w:p>
          <w:p w14:paraId="348614B3" w14:textId="242C2B8E" w:rsidR="006E01CC"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заданий</w:t>
            </w:r>
          </w:p>
        </w:tc>
      </w:tr>
      <w:tr w:rsidR="006E01CC" w:rsidRPr="007209AB" w14:paraId="070D1854" w14:textId="77777777" w:rsidTr="006E01CC">
        <w:tc>
          <w:tcPr>
            <w:tcW w:w="2778" w:type="dxa"/>
          </w:tcPr>
          <w:p w14:paraId="019C6CA9" w14:textId="7CCC328F"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Оценка влияния рисков предпринимательской деятельности на эффективность и стоимость бизнеса</w:t>
            </w:r>
          </w:p>
        </w:tc>
        <w:tc>
          <w:tcPr>
            <w:tcW w:w="5017" w:type="dxa"/>
          </w:tcPr>
          <w:p w14:paraId="3E73E60E" w14:textId="59794F5A"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Преимущества и недостатки различных методов оценки уровня рисков и условия их корректного применения.</w:t>
            </w:r>
            <w:r w:rsidR="006D194C" w:rsidRPr="00392447">
              <w:rPr>
                <w:rFonts w:ascii="Times New Roman" w:eastAsia="Times New Roman" w:hAnsi="Times New Roman"/>
                <w:color w:val="auto"/>
                <w:sz w:val="24"/>
                <w:szCs w:val="24"/>
                <w:lang w:val="ru-RU" w:eastAsia="ru-RU"/>
              </w:rPr>
              <w:t xml:space="preserve"> Сравнение</w:t>
            </w:r>
            <w:r w:rsidRPr="00392447">
              <w:rPr>
                <w:rFonts w:ascii="Times New Roman" w:eastAsia="Times New Roman" w:hAnsi="Times New Roman"/>
                <w:color w:val="auto"/>
                <w:sz w:val="24"/>
                <w:szCs w:val="24"/>
                <w:lang w:val="ru-RU" w:eastAsia="ru-RU"/>
              </w:rPr>
              <w:t xml:space="preserve"> различных способов снижения рисков.</w:t>
            </w:r>
          </w:p>
          <w:p w14:paraId="09E5449C" w14:textId="0E3C68E5" w:rsidR="00535B3E"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Раздел 8, источники 1-</w:t>
            </w:r>
            <w:r w:rsidR="00CA433B" w:rsidRPr="00392447">
              <w:rPr>
                <w:rFonts w:ascii="Times New Roman" w:eastAsia="Times New Roman" w:hAnsi="Times New Roman"/>
                <w:color w:val="auto"/>
                <w:sz w:val="24"/>
                <w:szCs w:val="24"/>
                <w:lang w:val="ru-RU" w:eastAsia="ru-RU"/>
              </w:rPr>
              <w:t>4, 6</w:t>
            </w:r>
          </w:p>
          <w:p w14:paraId="69014C89" w14:textId="3649BB79" w:rsidR="006E01CC" w:rsidRPr="00392447" w:rsidRDefault="006E01CC"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Раздел 9, источники 1-</w:t>
            </w:r>
            <w:r w:rsidR="008E344E" w:rsidRPr="00392447">
              <w:rPr>
                <w:rFonts w:ascii="Times New Roman" w:eastAsia="Times New Roman" w:hAnsi="Times New Roman"/>
                <w:color w:val="auto"/>
                <w:sz w:val="24"/>
                <w:szCs w:val="24"/>
                <w:lang w:val="ru-RU" w:eastAsia="ru-RU"/>
              </w:rPr>
              <w:t>9</w:t>
            </w:r>
          </w:p>
        </w:tc>
        <w:tc>
          <w:tcPr>
            <w:tcW w:w="2156" w:type="dxa"/>
          </w:tcPr>
          <w:p w14:paraId="0C4A7ABE" w14:textId="77777777" w:rsidR="00C747F3"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Дискуссия,</w:t>
            </w:r>
          </w:p>
          <w:p w14:paraId="20538CF6" w14:textId="77777777" w:rsidR="00C747F3"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выполнение</w:t>
            </w:r>
          </w:p>
          <w:p w14:paraId="40538D36" w14:textId="77777777" w:rsidR="00C747F3"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расчетно-</w:t>
            </w:r>
          </w:p>
          <w:p w14:paraId="605D3445" w14:textId="77777777" w:rsidR="00C747F3"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аналитических</w:t>
            </w:r>
          </w:p>
          <w:p w14:paraId="71E20600" w14:textId="72AB2B3B" w:rsidR="006E01CC" w:rsidRPr="00392447" w:rsidRDefault="00C747F3" w:rsidP="00262734">
            <w:pPr>
              <w:tabs>
                <w:tab w:val="right" w:pos="851"/>
              </w:tabs>
              <w:autoSpaceDE w:val="0"/>
              <w:autoSpaceDN w:val="0"/>
              <w:adjustRightInd w:val="0"/>
              <w:jc w:val="both"/>
              <w:rPr>
                <w:rFonts w:ascii="Times New Roman" w:eastAsia="Times New Roman" w:hAnsi="Times New Roman"/>
                <w:color w:val="auto"/>
                <w:sz w:val="24"/>
                <w:szCs w:val="24"/>
                <w:lang w:val="ru-RU" w:eastAsia="ru-RU"/>
              </w:rPr>
            </w:pPr>
            <w:r w:rsidRPr="00392447">
              <w:rPr>
                <w:rFonts w:ascii="Times New Roman" w:eastAsia="Times New Roman" w:hAnsi="Times New Roman"/>
                <w:color w:val="auto"/>
                <w:sz w:val="24"/>
                <w:szCs w:val="24"/>
                <w:lang w:val="ru-RU" w:eastAsia="ru-RU"/>
              </w:rPr>
              <w:t>заданий</w:t>
            </w:r>
          </w:p>
        </w:tc>
      </w:tr>
    </w:tbl>
    <w:p w14:paraId="2DA504AE" w14:textId="5BFF1F46" w:rsidR="00020B8F" w:rsidRDefault="00020B8F">
      <w:pPr>
        <w:rPr>
          <w:sz w:val="2"/>
          <w:szCs w:val="2"/>
        </w:rPr>
      </w:pPr>
    </w:p>
    <w:p w14:paraId="655F9C97" w14:textId="200736BB" w:rsidR="006C6AF5" w:rsidRDefault="006C6AF5">
      <w:pPr>
        <w:rPr>
          <w:sz w:val="2"/>
          <w:szCs w:val="2"/>
        </w:rPr>
      </w:pPr>
    </w:p>
    <w:p w14:paraId="4FCB70A9" w14:textId="10708CFD" w:rsidR="006C6AF5" w:rsidRDefault="006C6AF5">
      <w:pPr>
        <w:rPr>
          <w:sz w:val="2"/>
          <w:szCs w:val="2"/>
        </w:rPr>
      </w:pPr>
    </w:p>
    <w:p w14:paraId="48DD6DC6" w14:textId="7ABA6340" w:rsidR="006C6AF5" w:rsidRDefault="006C6AF5">
      <w:pPr>
        <w:rPr>
          <w:sz w:val="2"/>
          <w:szCs w:val="2"/>
        </w:rPr>
      </w:pPr>
    </w:p>
    <w:p w14:paraId="5B7E9711" w14:textId="30617EF7" w:rsidR="006C6AF5" w:rsidRDefault="006C6AF5">
      <w:pPr>
        <w:rPr>
          <w:sz w:val="2"/>
          <w:szCs w:val="2"/>
        </w:rPr>
      </w:pPr>
    </w:p>
    <w:p w14:paraId="2750A73E" w14:textId="4685F1AD" w:rsidR="006C6AF5" w:rsidRDefault="006C6AF5">
      <w:pPr>
        <w:rPr>
          <w:rFonts w:ascii="Times New Roman" w:hAnsi="Times New Roman" w:cs="Times New Roman"/>
        </w:rPr>
      </w:pPr>
    </w:p>
    <w:p w14:paraId="1B954707" w14:textId="77777777" w:rsidR="001639FD" w:rsidRPr="006C6AF5" w:rsidRDefault="001639FD">
      <w:pPr>
        <w:rPr>
          <w:rFonts w:ascii="Times New Roman" w:hAnsi="Times New Roman" w:cs="Times New Roman"/>
        </w:rPr>
      </w:pPr>
    </w:p>
    <w:p w14:paraId="674ECF56" w14:textId="3F47230C" w:rsidR="00D67CE1" w:rsidRDefault="00D67CE1">
      <w:pPr>
        <w:rPr>
          <w:rFonts w:ascii="Times New Roman" w:hAnsi="Times New Roman" w:cs="Times New Roman"/>
        </w:rPr>
      </w:pPr>
      <w:r>
        <w:rPr>
          <w:rFonts w:ascii="Times New Roman" w:hAnsi="Times New Roman" w:cs="Times New Roman"/>
        </w:rPr>
        <w:br w:type="page"/>
      </w:r>
    </w:p>
    <w:p w14:paraId="10AAFEF9" w14:textId="3CE35121" w:rsidR="00B248A0" w:rsidRPr="002F6E71" w:rsidRDefault="006C6AF5" w:rsidP="00B33E13">
      <w:pPr>
        <w:pStyle w:val="1"/>
        <w:numPr>
          <w:ilvl w:val="0"/>
          <w:numId w:val="17"/>
        </w:numPr>
        <w:ind w:left="0" w:firstLine="710"/>
        <w:jc w:val="both"/>
      </w:pPr>
      <w:bookmarkStart w:id="40" w:name="bookmark15"/>
      <w:bookmarkStart w:id="41" w:name="_Toc132732452"/>
      <w:r w:rsidRPr="002F6E71">
        <w:lastRenderedPageBreak/>
        <w:t>П</w:t>
      </w:r>
      <w:r w:rsidR="006169F8" w:rsidRPr="002F6E71">
        <w:t>еречень учебно-методического обеспечения для самостоятельной работы обучающихся по дисциплине</w:t>
      </w:r>
      <w:bookmarkEnd w:id="40"/>
      <w:bookmarkEnd w:id="41"/>
    </w:p>
    <w:p w14:paraId="0B0442BE" w14:textId="1F08A7E4" w:rsidR="00B248A0" w:rsidRDefault="006169F8" w:rsidP="00B33E13">
      <w:pPr>
        <w:pStyle w:val="1"/>
        <w:numPr>
          <w:ilvl w:val="1"/>
          <w:numId w:val="18"/>
        </w:numPr>
        <w:ind w:left="0" w:firstLine="710"/>
        <w:jc w:val="both"/>
      </w:pPr>
      <w:bookmarkStart w:id="42" w:name="bookmark16"/>
      <w:bookmarkStart w:id="43" w:name="_Toc132732453"/>
      <w:r w:rsidRPr="002F6E71">
        <w:t>Перечень вопросов, отводимых на самостоятельное освоение дисциплины, формы внеаудиторной самостоятельной работы</w:t>
      </w:r>
      <w:bookmarkEnd w:id="42"/>
      <w:bookmarkEnd w:id="43"/>
    </w:p>
    <w:p w14:paraId="793804FA" w14:textId="70B7AD93" w:rsidR="005173D6" w:rsidRPr="005173D6" w:rsidRDefault="005173D6" w:rsidP="005173D6">
      <w:pPr>
        <w:jc w:val="right"/>
        <w:rPr>
          <w:sz w:val="2"/>
          <w:szCs w:val="2"/>
        </w:rPr>
      </w:pPr>
      <w:r w:rsidRPr="001639FD">
        <w:rPr>
          <w:rFonts w:ascii="Times New Roman" w:eastAsia="Times New Roman" w:hAnsi="Times New Roman" w:cs="Times New Roman"/>
          <w:sz w:val="28"/>
          <w:szCs w:val="28"/>
        </w:rPr>
        <w:t xml:space="preserve">Таблица </w:t>
      </w:r>
      <w:r w:rsidR="001639FD">
        <w:rPr>
          <w:rFonts w:ascii="Times New Roman" w:eastAsia="Times New Roman" w:hAnsi="Times New Roman" w:cs="Times New Roman"/>
          <w:sz w:val="28"/>
          <w:szCs w:val="28"/>
        </w:rPr>
        <w:t>5</w:t>
      </w:r>
    </w:p>
    <w:tbl>
      <w:tblPr>
        <w:tblStyle w:val="ae"/>
        <w:tblW w:w="0" w:type="auto"/>
        <w:tblInd w:w="108" w:type="dxa"/>
        <w:tblLook w:val="04A0" w:firstRow="1" w:lastRow="0" w:firstColumn="1" w:lastColumn="0" w:noHBand="0" w:noVBand="1"/>
      </w:tblPr>
      <w:tblGrid>
        <w:gridCol w:w="3206"/>
        <w:gridCol w:w="3375"/>
        <w:gridCol w:w="3002"/>
      </w:tblGrid>
      <w:tr w:rsidR="0098415B" w:rsidRPr="0098415B" w14:paraId="6D3C66B4" w14:textId="77777777" w:rsidTr="00FA1204">
        <w:tc>
          <w:tcPr>
            <w:tcW w:w="3261" w:type="dxa"/>
            <w:vAlign w:val="center"/>
          </w:tcPr>
          <w:p w14:paraId="0B811F3A" w14:textId="7A33C300" w:rsidR="0098415B" w:rsidRPr="002F6E71" w:rsidRDefault="0098415B" w:rsidP="002F6E71">
            <w:pPr>
              <w:tabs>
                <w:tab w:val="right" w:pos="851"/>
              </w:tabs>
              <w:autoSpaceDE w:val="0"/>
              <w:autoSpaceDN w:val="0"/>
              <w:adjustRightInd w:val="0"/>
              <w:jc w:val="center"/>
              <w:rPr>
                <w:rFonts w:ascii="Times New Roman" w:eastAsia="Times New Roman" w:hAnsi="Times New Roman"/>
                <w:b/>
                <w:bCs/>
                <w:color w:val="auto"/>
                <w:sz w:val="24"/>
                <w:szCs w:val="24"/>
                <w:lang w:val="ru-RU" w:eastAsia="ru-RU"/>
              </w:rPr>
            </w:pPr>
            <w:bookmarkStart w:id="44" w:name="_Hlk105405381"/>
            <w:r w:rsidRPr="002F6E71">
              <w:rPr>
                <w:rFonts w:ascii="Times New Roman" w:eastAsia="Times New Roman" w:hAnsi="Times New Roman"/>
                <w:b/>
                <w:bCs/>
                <w:color w:val="auto"/>
                <w:sz w:val="24"/>
                <w:szCs w:val="24"/>
                <w:lang w:val="ru-RU" w:eastAsia="ru-RU"/>
              </w:rPr>
              <w:t>Наименование тем (разделов) дисциплины</w:t>
            </w:r>
          </w:p>
        </w:tc>
        <w:tc>
          <w:tcPr>
            <w:tcW w:w="3476" w:type="dxa"/>
            <w:vAlign w:val="center"/>
          </w:tcPr>
          <w:p w14:paraId="7397B34F" w14:textId="1C74E31B" w:rsidR="0098415B" w:rsidRPr="002F6E71" w:rsidRDefault="0098415B" w:rsidP="002F6E71">
            <w:pPr>
              <w:tabs>
                <w:tab w:val="right" w:pos="851"/>
              </w:tabs>
              <w:autoSpaceDE w:val="0"/>
              <w:autoSpaceDN w:val="0"/>
              <w:adjustRightInd w:val="0"/>
              <w:jc w:val="center"/>
              <w:rPr>
                <w:rFonts w:ascii="Times New Roman" w:eastAsia="Times New Roman" w:hAnsi="Times New Roman"/>
                <w:b/>
                <w:bCs/>
                <w:color w:val="auto"/>
                <w:sz w:val="24"/>
                <w:szCs w:val="24"/>
                <w:lang w:val="ru-RU" w:eastAsia="ru-RU"/>
              </w:rPr>
            </w:pPr>
            <w:r w:rsidRPr="002F6E71">
              <w:rPr>
                <w:rFonts w:ascii="Times New Roman" w:eastAsia="Times New Roman" w:hAnsi="Times New Roman"/>
                <w:b/>
                <w:bCs/>
                <w:color w:val="auto"/>
                <w:sz w:val="24"/>
                <w:szCs w:val="24"/>
                <w:lang w:val="ru-RU" w:eastAsia="ru-RU"/>
              </w:rPr>
              <w:t>Перечень вопросов, отводимых на самостоятельное освоение</w:t>
            </w:r>
          </w:p>
        </w:tc>
        <w:tc>
          <w:tcPr>
            <w:tcW w:w="3072" w:type="dxa"/>
            <w:vAlign w:val="center"/>
          </w:tcPr>
          <w:p w14:paraId="1DC6C33B" w14:textId="0A628AAD" w:rsidR="0098415B" w:rsidRPr="002F6E71" w:rsidRDefault="0098415B" w:rsidP="002F6E71">
            <w:pPr>
              <w:tabs>
                <w:tab w:val="right" w:pos="851"/>
              </w:tabs>
              <w:autoSpaceDE w:val="0"/>
              <w:autoSpaceDN w:val="0"/>
              <w:adjustRightInd w:val="0"/>
              <w:jc w:val="center"/>
              <w:rPr>
                <w:rFonts w:ascii="Times New Roman" w:eastAsia="Times New Roman" w:hAnsi="Times New Roman"/>
                <w:b/>
                <w:bCs/>
                <w:color w:val="auto"/>
                <w:sz w:val="24"/>
                <w:szCs w:val="24"/>
                <w:lang w:val="ru-RU" w:eastAsia="ru-RU"/>
              </w:rPr>
            </w:pPr>
            <w:r w:rsidRPr="002F6E71">
              <w:rPr>
                <w:rFonts w:ascii="Times New Roman" w:eastAsia="Times New Roman" w:hAnsi="Times New Roman"/>
                <w:b/>
                <w:bCs/>
                <w:color w:val="auto"/>
                <w:sz w:val="24"/>
                <w:szCs w:val="24"/>
                <w:lang w:val="ru-RU" w:eastAsia="ru-RU"/>
              </w:rPr>
              <w:t>Формы внеаудиторной самостоятельной работы</w:t>
            </w:r>
          </w:p>
        </w:tc>
      </w:tr>
      <w:tr w:rsidR="00FA1204" w:rsidRPr="0098415B" w14:paraId="2867A852" w14:textId="77777777" w:rsidTr="00FA1204">
        <w:tc>
          <w:tcPr>
            <w:tcW w:w="3261" w:type="dxa"/>
          </w:tcPr>
          <w:p w14:paraId="413CF10A" w14:textId="672661C1" w:rsidR="00FA1204" w:rsidRPr="002F6E71" w:rsidRDefault="00FA1204"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Предмет и задачи анализа эффективности бизнеса</w:t>
            </w:r>
          </w:p>
        </w:tc>
        <w:tc>
          <w:tcPr>
            <w:tcW w:w="3476" w:type="dxa"/>
          </w:tcPr>
          <w:p w14:paraId="59F7EAF7" w14:textId="181EEC73" w:rsidR="00FA1204" w:rsidRPr="002F6E71" w:rsidRDefault="00FA1204"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Анализ информационных потребностей пользователей информации о степени эффективности бизнеса. Оценка возможности и степени удовлетворения данных потребностей.</w:t>
            </w:r>
          </w:p>
        </w:tc>
        <w:tc>
          <w:tcPr>
            <w:tcW w:w="3072" w:type="dxa"/>
          </w:tcPr>
          <w:p w14:paraId="16FDF9DF" w14:textId="791D42A3" w:rsidR="00FA1204" w:rsidRPr="002F6E71" w:rsidRDefault="00FA1204"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Работа с рекомендованной литературой. Выполнение домашних заданий. Поиск информации в Интернете по заданной теме.</w:t>
            </w:r>
          </w:p>
        </w:tc>
      </w:tr>
      <w:tr w:rsidR="00FA1204" w:rsidRPr="0098415B" w14:paraId="6204E354" w14:textId="77777777" w:rsidTr="00FA1204">
        <w:tc>
          <w:tcPr>
            <w:tcW w:w="3261" w:type="dxa"/>
          </w:tcPr>
          <w:p w14:paraId="2BB11022" w14:textId="638280F3" w:rsidR="00FA1204" w:rsidRPr="002F6E71" w:rsidRDefault="00FA1204"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Информационное обеспечение анализа эффективности бизнеса</w:t>
            </w:r>
          </w:p>
        </w:tc>
        <w:tc>
          <w:tcPr>
            <w:tcW w:w="3476" w:type="dxa"/>
          </w:tcPr>
          <w:p w14:paraId="42C4A09F" w14:textId="7695B109" w:rsidR="00FA1204" w:rsidRPr="002F6E71" w:rsidRDefault="00FA1204"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Особенности оценки эффективности с позиции разных групп стейкхолдеров бизнеса. Конфликты интересов при создании добавленной стоимости и её распределении между группами стейкхолдеров.</w:t>
            </w:r>
          </w:p>
        </w:tc>
        <w:tc>
          <w:tcPr>
            <w:tcW w:w="3072" w:type="dxa"/>
          </w:tcPr>
          <w:p w14:paraId="0C52DD6A" w14:textId="729267DD" w:rsidR="00FA1204" w:rsidRPr="002F6E71" w:rsidRDefault="00FA1204"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Работа с рекомендованной литературой. Выполнение домашних заданий. Поиск информации в Интернете по заданной теме.</w:t>
            </w:r>
          </w:p>
        </w:tc>
      </w:tr>
      <w:tr w:rsidR="00FA1204" w:rsidRPr="0098415B" w14:paraId="19F969B5" w14:textId="77777777" w:rsidTr="00FA1204">
        <w:tc>
          <w:tcPr>
            <w:tcW w:w="3261" w:type="dxa"/>
          </w:tcPr>
          <w:p w14:paraId="7091F3B7" w14:textId="49F0B76F" w:rsidR="00FA1204" w:rsidRPr="002F6E71" w:rsidRDefault="00FA1204"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Стратегический анализ эффективности</w:t>
            </w:r>
          </w:p>
        </w:tc>
        <w:tc>
          <w:tcPr>
            <w:tcW w:w="3476" w:type="dxa"/>
          </w:tcPr>
          <w:p w14:paraId="2A3FAA65" w14:textId="454FF7E4" w:rsidR="00FA1204" w:rsidRPr="002F6E71" w:rsidRDefault="00CB5CA0"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 xml:space="preserve">Задачи и факторы формирования стратегии развития </w:t>
            </w:r>
            <w:r w:rsidR="00D525A2">
              <w:rPr>
                <w:rFonts w:ascii="Times New Roman" w:eastAsia="Times New Roman" w:hAnsi="Times New Roman"/>
                <w:color w:val="auto"/>
                <w:sz w:val="24"/>
                <w:szCs w:val="24"/>
                <w:lang w:val="ru-RU" w:eastAsia="ru-RU"/>
              </w:rPr>
              <w:t>экономического субъекта</w:t>
            </w:r>
            <w:r w:rsidRPr="002F6E71">
              <w:rPr>
                <w:rFonts w:ascii="Times New Roman" w:eastAsia="Times New Roman" w:hAnsi="Times New Roman"/>
                <w:color w:val="auto"/>
                <w:sz w:val="24"/>
                <w:szCs w:val="24"/>
                <w:lang w:val="ru-RU" w:eastAsia="ru-RU"/>
              </w:rPr>
              <w:t>. Исследование модели взаимосвязи финансовых и нефинансовых факторов.</w:t>
            </w:r>
          </w:p>
        </w:tc>
        <w:tc>
          <w:tcPr>
            <w:tcW w:w="3072" w:type="dxa"/>
          </w:tcPr>
          <w:p w14:paraId="6778A25B" w14:textId="75A784D7" w:rsidR="00FA1204" w:rsidRPr="002F6E71" w:rsidRDefault="00FA1204"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Работа с рекомендованной литературой. Выполнение домашних заданий. Поиск информации в Интернете по заданной теме.</w:t>
            </w:r>
          </w:p>
        </w:tc>
      </w:tr>
      <w:tr w:rsidR="00FA1204" w:rsidRPr="0098415B" w14:paraId="064DF418" w14:textId="77777777" w:rsidTr="00FA1204">
        <w:tc>
          <w:tcPr>
            <w:tcW w:w="3261" w:type="dxa"/>
          </w:tcPr>
          <w:p w14:paraId="105906C5" w14:textId="2628D6F4" w:rsidR="00FA1204" w:rsidRPr="002F6E71" w:rsidRDefault="00FA1204"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Традиционные показатели и модели анализа финансовой эффективности бизнеса</w:t>
            </w:r>
          </w:p>
        </w:tc>
        <w:tc>
          <w:tcPr>
            <w:tcW w:w="3476" w:type="dxa"/>
          </w:tcPr>
          <w:p w14:paraId="42656804" w14:textId="5D8D3444" w:rsidR="00FA1204" w:rsidRPr="002F6E71" w:rsidRDefault="00CB5CA0"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 xml:space="preserve">Причины несоответствия традиционных показателей финансовой эффективности задаче отражения прироста стоимости </w:t>
            </w:r>
            <w:r w:rsidR="00D525A2">
              <w:rPr>
                <w:rFonts w:ascii="Times New Roman" w:eastAsia="Times New Roman" w:hAnsi="Times New Roman"/>
                <w:color w:val="auto"/>
                <w:sz w:val="24"/>
                <w:szCs w:val="24"/>
                <w:lang w:val="ru-RU" w:eastAsia="ru-RU"/>
              </w:rPr>
              <w:t>экономического субъекта</w:t>
            </w:r>
            <w:r w:rsidR="00FA1204" w:rsidRPr="002F6E71">
              <w:rPr>
                <w:rFonts w:ascii="Times New Roman" w:eastAsia="Times New Roman" w:hAnsi="Times New Roman"/>
                <w:color w:val="auto"/>
                <w:sz w:val="24"/>
                <w:szCs w:val="24"/>
                <w:lang w:val="ru-RU" w:eastAsia="ru-RU"/>
              </w:rPr>
              <w:t>.</w:t>
            </w:r>
          </w:p>
        </w:tc>
        <w:tc>
          <w:tcPr>
            <w:tcW w:w="3072" w:type="dxa"/>
          </w:tcPr>
          <w:p w14:paraId="475440FD" w14:textId="36A01A2D" w:rsidR="00FA1204" w:rsidRPr="002F6E71" w:rsidRDefault="00FA1204"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Работа с рекомендованной литературой. Выполнение домашних заданий. Поиск информации в Интернете по заданной теме.</w:t>
            </w:r>
          </w:p>
        </w:tc>
      </w:tr>
      <w:tr w:rsidR="00FA1204" w14:paraId="1837CA55" w14:textId="77777777" w:rsidTr="00FA1204">
        <w:tc>
          <w:tcPr>
            <w:tcW w:w="3261" w:type="dxa"/>
          </w:tcPr>
          <w:p w14:paraId="7799E973" w14:textId="1589C321" w:rsidR="00FA1204" w:rsidRPr="002F6E71" w:rsidRDefault="00FA1204"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Подходы к аналитической характеристике эффективности бизнеса, связанные с оценкой его стоимости</w:t>
            </w:r>
          </w:p>
        </w:tc>
        <w:tc>
          <w:tcPr>
            <w:tcW w:w="3476" w:type="dxa"/>
          </w:tcPr>
          <w:p w14:paraId="669DCB79" w14:textId="59D9A70A" w:rsidR="00FA1204" w:rsidRPr="002F6E71" w:rsidRDefault="00CB5CA0"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 xml:space="preserve">Концепция максимизации стоимости </w:t>
            </w:r>
            <w:r w:rsidR="00D525A2">
              <w:rPr>
                <w:rFonts w:ascii="Times New Roman" w:eastAsia="Times New Roman" w:hAnsi="Times New Roman"/>
                <w:color w:val="auto"/>
                <w:sz w:val="24"/>
                <w:szCs w:val="24"/>
                <w:lang w:val="ru-RU" w:eastAsia="ru-RU"/>
              </w:rPr>
              <w:t>экономического субъекта</w:t>
            </w:r>
            <w:r w:rsidRPr="002F6E71">
              <w:rPr>
                <w:rFonts w:ascii="Times New Roman" w:eastAsia="Times New Roman" w:hAnsi="Times New Roman"/>
                <w:color w:val="auto"/>
                <w:sz w:val="24"/>
                <w:szCs w:val="24"/>
                <w:lang w:val="ru-RU" w:eastAsia="ru-RU"/>
              </w:rPr>
              <w:t>.</w:t>
            </w:r>
          </w:p>
        </w:tc>
        <w:tc>
          <w:tcPr>
            <w:tcW w:w="3072" w:type="dxa"/>
          </w:tcPr>
          <w:p w14:paraId="4E93D3F9" w14:textId="6F0D4CAA" w:rsidR="00FA1204" w:rsidRPr="002F6E71" w:rsidRDefault="00FA1204"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Работа с рекомендованной литературой. Выполнение домашних заданий. Поиск информации в Интернете по заданной теме.</w:t>
            </w:r>
          </w:p>
        </w:tc>
      </w:tr>
      <w:tr w:rsidR="00FA1204" w14:paraId="622D846D" w14:textId="77777777" w:rsidTr="00FA1204">
        <w:tc>
          <w:tcPr>
            <w:tcW w:w="3261" w:type="dxa"/>
          </w:tcPr>
          <w:p w14:paraId="2F59CE4F" w14:textId="40BCA557" w:rsidR="00FA1204" w:rsidRPr="002F6E71" w:rsidRDefault="00FA1204"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Оценка влияния рисков предпринимательской деятельности на эффективность и стоимость бизнеса</w:t>
            </w:r>
          </w:p>
        </w:tc>
        <w:tc>
          <w:tcPr>
            <w:tcW w:w="3476" w:type="dxa"/>
          </w:tcPr>
          <w:p w14:paraId="234C85B7" w14:textId="5FE3864C" w:rsidR="00FA1204" w:rsidRPr="002F6E71" w:rsidRDefault="00FA1204"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Анализ финансовых последствий воздействия различных видов рисков</w:t>
            </w:r>
          </w:p>
        </w:tc>
        <w:tc>
          <w:tcPr>
            <w:tcW w:w="3072" w:type="dxa"/>
          </w:tcPr>
          <w:p w14:paraId="49B28F3A" w14:textId="39888847" w:rsidR="00FA1204" w:rsidRPr="002F6E71" w:rsidRDefault="00FA1204" w:rsidP="002F6E71">
            <w:pPr>
              <w:tabs>
                <w:tab w:val="right" w:pos="851"/>
              </w:tabs>
              <w:autoSpaceDE w:val="0"/>
              <w:autoSpaceDN w:val="0"/>
              <w:adjustRightInd w:val="0"/>
              <w:rPr>
                <w:rFonts w:ascii="Times New Roman" w:eastAsia="Times New Roman" w:hAnsi="Times New Roman"/>
                <w:color w:val="auto"/>
                <w:sz w:val="24"/>
                <w:szCs w:val="24"/>
                <w:lang w:val="ru-RU" w:eastAsia="ru-RU"/>
              </w:rPr>
            </w:pPr>
            <w:r w:rsidRPr="002F6E71">
              <w:rPr>
                <w:rFonts w:ascii="Times New Roman" w:eastAsia="Times New Roman" w:hAnsi="Times New Roman"/>
                <w:color w:val="auto"/>
                <w:sz w:val="24"/>
                <w:szCs w:val="24"/>
                <w:lang w:val="ru-RU" w:eastAsia="ru-RU"/>
              </w:rPr>
              <w:t>Работа с рекомендованной литературой. Выполнение домашних заданий. Поиск информации в Интернете по заданной теме.</w:t>
            </w:r>
          </w:p>
        </w:tc>
      </w:tr>
      <w:bookmarkEnd w:id="44"/>
    </w:tbl>
    <w:p w14:paraId="118337BA" w14:textId="77777777" w:rsidR="00B248A0" w:rsidRDefault="00B248A0">
      <w:pPr>
        <w:rPr>
          <w:sz w:val="2"/>
          <w:szCs w:val="2"/>
        </w:rPr>
      </w:pPr>
    </w:p>
    <w:p w14:paraId="2A1EE32B" w14:textId="77777777" w:rsidR="00B248A0" w:rsidRDefault="00B248A0">
      <w:pPr>
        <w:rPr>
          <w:sz w:val="2"/>
          <w:szCs w:val="2"/>
        </w:rPr>
      </w:pPr>
    </w:p>
    <w:p w14:paraId="7DFDAC5A" w14:textId="038E47E9" w:rsidR="00B248A0" w:rsidRDefault="006169F8" w:rsidP="00B33E13">
      <w:pPr>
        <w:pStyle w:val="1"/>
        <w:numPr>
          <w:ilvl w:val="1"/>
          <w:numId w:val="18"/>
        </w:numPr>
        <w:ind w:left="0" w:firstLine="568"/>
        <w:jc w:val="both"/>
      </w:pPr>
      <w:bookmarkStart w:id="45" w:name="bookmark17"/>
      <w:bookmarkStart w:id="46" w:name="_Toc132732454"/>
      <w:r>
        <w:lastRenderedPageBreak/>
        <w:t>Перечень вопросов, заданий, тем для подготовки к текущему контролю</w:t>
      </w:r>
      <w:bookmarkEnd w:id="45"/>
      <w:bookmarkEnd w:id="46"/>
    </w:p>
    <w:p w14:paraId="0B664CD7" w14:textId="77777777" w:rsidR="00D67CE1" w:rsidRDefault="00D67CE1" w:rsidP="001954A8">
      <w:pPr>
        <w:pStyle w:val="210"/>
        <w:shd w:val="clear" w:color="auto" w:fill="auto"/>
        <w:spacing w:line="360" w:lineRule="auto"/>
        <w:ind w:firstLine="743"/>
        <w:jc w:val="both"/>
      </w:pPr>
      <w:bookmarkStart w:id="47" w:name="bookmark19"/>
    </w:p>
    <w:p w14:paraId="08531C4E" w14:textId="667E03D7" w:rsidR="00CB5CA0" w:rsidRPr="00CB5CA0" w:rsidRDefault="00CB5CA0" w:rsidP="001954A8">
      <w:pPr>
        <w:pStyle w:val="210"/>
        <w:shd w:val="clear" w:color="auto" w:fill="auto"/>
        <w:spacing w:line="360" w:lineRule="auto"/>
        <w:ind w:firstLine="743"/>
        <w:jc w:val="both"/>
      </w:pPr>
      <w:r w:rsidRPr="00CB5CA0">
        <w:t xml:space="preserve">Учебным планом дисциплины предусмотрено выполнение </w:t>
      </w:r>
      <w:r w:rsidR="00D525A2">
        <w:t>проектной работы</w:t>
      </w:r>
      <w:r w:rsidRPr="001954A8">
        <w:t xml:space="preserve"> </w:t>
      </w:r>
      <w:r w:rsidRPr="00CB5CA0">
        <w:t xml:space="preserve">по комплексному анализу эффективности </w:t>
      </w:r>
      <w:r w:rsidR="00D525A2">
        <w:t>экономического субъекта</w:t>
      </w:r>
      <w:r w:rsidRPr="00CB5CA0">
        <w:t xml:space="preserve"> на основе предложенных методических рекомендаций. </w:t>
      </w:r>
      <w:r w:rsidR="00D525A2">
        <w:t>Проектная р</w:t>
      </w:r>
      <w:r w:rsidRPr="00CB5CA0">
        <w:t>абота выполняется в течение всего модуля.</w:t>
      </w:r>
    </w:p>
    <w:p w14:paraId="777189E4" w14:textId="47FC888E" w:rsidR="00CB5CA0" w:rsidRPr="00CB5CA0" w:rsidRDefault="00CB5CA0" w:rsidP="001954A8">
      <w:pPr>
        <w:pStyle w:val="210"/>
        <w:shd w:val="clear" w:color="auto" w:fill="auto"/>
        <w:spacing w:line="360" w:lineRule="auto"/>
        <w:ind w:firstLine="743"/>
        <w:jc w:val="both"/>
      </w:pPr>
      <w:r w:rsidRPr="00CB5CA0">
        <w:t xml:space="preserve">Методические рекомендации по выполнению </w:t>
      </w:r>
      <w:r w:rsidR="00D525A2">
        <w:t>проектной</w:t>
      </w:r>
      <w:r w:rsidRPr="00CB5CA0">
        <w:t xml:space="preserve"> работы предлагаются студентам. Цель данной </w:t>
      </w:r>
      <w:r w:rsidR="00D525A2">
        <w:t xml:space="preserve">проектной </w:t>
      </w:r>
      <w:r w:rsidRPr="00CB5CA0">
        <w:t xml:space="preserve">работы – углубить знания студентов (магистрантов) в области анализа эффективности бизнеса, сформировать профессиональные навыки </w:t>
      </w:r>
      <w:r w:rsidR="00D525A2">
        <w:t xml:space="preserve">проектной </w:t>
      </w:r>
      <w:r w:rsidRPr="00CB5CA0">
        <w:t xml:space="preserve">работы с финансовой и управленческой отчетностью и ее аналитической интерпретации, подготовки аналитического заключения, а также самостоятельной </w:t>
      </w:r>
      <w:r w:rsidR="00D525A2">
        <w:t xml:space="preserve">проектной </w:t>
      </w:r>
      <w:r w:rsidRPr="00CB5CA0">
        <w:t>работы с поиском необходимой информации.</w:t>
      </w:r>
    </w:p>
    <w:p w14:paraId="59C3DA73" w14:textId="678DBC31" w:rsidR="00CB5CA0" w:rsidRPr="00CB5CA0" w:rsidRDefault="00CB5CA0" w:rsidP="001954A8">
      <w:pPr>
        <w:pStyle w:val="210"/>
        <w:shd w:val="clear" w:color="auto" w:fill="auto"/>
        <w:spacing w:line="360" w:lineRule="auto"/>
        <w:ind w:firstLine="743"/>
        <w:jc w:val="both"/>
      </w:pPr>
      <w:r w:rsidRPr="00CB5CA0">
        <w:t>Для проведения анализа студент (магистрант) самостоятельно выбирает одну из российских или зарубежных компаний. Для проведения сравнительного анализа также самостоятельно выбирается одна или несколько компаний конкурентов. С этой целью рекомендуется воспользоваться аналитической системой СПАРК, а также ресурсами ИНТЕРНЕТ в отношении сведений о компании и отрасли, к которой она относятся.</w:t>
      </w:r>
    </w:p>
    <w:p w14:paraId="5E47693D" w14:textId="20238286" w:rsidR="00093D75" w:rsidRPr="001954A8" w:rsidRDefault="00CB5CA0" w:rsidP="001954A8">
      <w:pPr>
        <w:pStyle w:val="210"/>
        <w:shd w:val="clear" w:color="auto" w:fill="auto"/>
        <w:spacing w:line="360" w:lineRule="auto"/>
        <w:ind w:firstLine="743"/>
        <w:jc w:val="both"/>
      </w:pPr>
      <w:r w:rsidRPr="00CB5CA0">
        <w:t>Аналитическая работа должна заканчиваться выводами, характеризующими ее макроокружение, оценку эффективности бизнеса и инвестиционных решений, предложению рекомендаций по обеспечению его устойчивого развития.</w:t>
      </w:r>
    </w:p>
    <w:p w14:paraId="0D5303E2" w14:textId="3195CDBC" w:rsidR="001954A8" w:rsidRDefault="008C690F" w:rsidP="00B33E13">
      <w:pPr>
        <w:pStyle w:val="1"/>
        <w:numPr>
          <w:ilvl w:val="1"/>
          <w:numId w:val="18"/>
        </w:numPr>
        <w:ind w:left="0" w:firstLine="567"/>
      </w:pPr>
      <w:bookmarkStart w:id="48" w:name="_Toc132732455"/>
      <w:bookmarkStart w:id="49" w:name="_Hlk105407451"/>
      <w:r w:rsidRPr="008C690F">
        <w:t>Типовые задания</w:t>
      </w:r>
      <w:bookmarkStart w:id="50" w:name="_Hlk105408564"/>
      <w:r w:rsidR="00695C62" w:rsidRPr="00695C62">
        <w:t xml:space="preserve"> </w:t>
      </w:r>
      <w:bookmarkEnd w:id="50"/>
      <w:r w:rsidR="00E400AE">
        <w:t>для проектной работы</w:t>
      </w:r>
      <w:bookmarkEnd w:id="48"/>
    </w:p>
    <w:p w14:paraId="056FF491" w14:textId="77777777" w:rsidR="00695C62" w:rsidRDefault="00695C62" w:rsidP="00695C62">
      <w:pPr>
        <w:pStyle w:val="23"/>
        <w:keepNext/>
        <w:keepLines/>
        <w:tabs>
          <w:tab w:val="left" w:pos="567"/>
        </w:tabs>
        <w:spacing w:line="240" w:lineRule="auto"/>
      </w:pPr>
    </w:p>
    <w:p w14:paraId="118C4566" w14:textId="43E06049" w:rsidR="008C690F" w:rsidRDefault="008C690F" w:rsidP="001E5E44">
      <w:pPr>
        <w:pStyle w:val="210"/>
        <w:numPr>
          <w:ilvl w:val="0"/>
          <w:numId w:val="7"/>
        </w:numPr>
        <w:shd w:val="clear" w:color="auto" w:fill="auto"/>
        <w:spacing w:line="360" w:lineRule="auto"/>
        <w:jc w:val="both"/>
      </w:pPr>
      <w:bookmarkStart w:id="51" w:name="_Hlk105407670"/>
      <w:bookmarkEnd w:id="49"/>
      <w:r w:rsidRPr="008C690F">
        <w:t xml:space="preserve">Формирование системы показателей эффективности применительно к различным </w:t>
      </w:r>
      <w:r w:rsidR="003557E6">
        <w:t>экономическ</w:t>
      </w:r>
      <w:r w:rsidRPr="008C690F">
        <w:t>им субъектам</w:t>
      </w:r>
      <w:r w:rsidR="004754FE">
        <w:t>,</w:t>
      </w:r>
      <w:r w:rsidRPr="008C690F">
        <w:t xml:space="preserve"> исходя из заданной финансовой стратегии</w:t>
      </w:r>
      <w:r>
        <w:t>.</w:t>
      </w:r>
      <w:bookmarkEnd w:id="51"/>
    </w:p>
    <w:p w14:paraId="68B8D6F8" w14:textId="47AA6847" w:rsidR="008C690F" w:rsidRDefault="008C690F" w:rsidP="001E5E44">
      <w:pPr>
        <w:pStyle w:val="210"/>
        <w:numPr>
          <w:ilvl w:val="0"/>
          <w:numId w:val="7"/>
        </w:numPr>
        <w:spacing w:line="360" w:lineRule="auto"/>
        <w:jc w:val="both"/>
      </w:pPr>
      <w:r>
        <w:lastRenderedPageBreak/>
        <w:t xml:space="preserve">Анализ информационных потребностей основных заинтересованных сторон </w:t>
      </w:r>
      <w:r w:rsidR="00E400AE">
        <w:t>конкретного экономического субъекта</w:t>
      </w:r>
      <w:r>
        <w:t>.</w:t>
      </w:r>
    </w:p>
    <w:p w14:paraId="161BD844" w14:textId="1AAEE0BF" w:rsidR="008C690F" w:rsidRDefault="008C690F" w:rsidP="001E5E44">
      <w:pPr>
        <w:pStyle w:val="210"/>
        <w:numPr>
          <w:ilvl w:val="0"/>
          <w:numId w:val="7"/>
        </w:numPr>
        <w:spacing w:line="360" w:lineRule="auto"/>
        <w:jc w:val="both"/>
      </w:pPr>
      <w:bookmarkStart w:id="52" w:name="_Hlk105407813"/>
      <w:r>
        <w:t>Анализ финансово</w:t>
      </w:r>
      <w:r w:rsidR="004754FE">
        <w:t>й результативности</w:t>
      </w:r>
      <w:r>
        <w:t xml:space="preserve"> по данным бухгалтерской </w:t>
      </w:r>
      <w:r w:rsidR="00E400AE">
        <w:t xml:space="preserve">(финансовой) </w:t>
      </w:r>
      <w:r>
        <w:t xml:space="preserve">отчетности </w:t>
      </w:r>
      <w:r w:rsidR="00E400AE">
        <w:t>экономического субъекта</w:t>
      </w:r>
      <w:r>
        <w:t>.</w:t>
      </w:r>
    </w:p>
    <w:p w14:paraId="454458F5" w14:textId="4FC59A3C" w:rsidR="008C690F" w:rsidRDefault="008C690F" w:rsidP="001E5E44">
      <w:pPr>
        <w:pStyle w:val="210"/>
        <w:numPr>
          <w:ilvl w:val="0"/>
          <w:numId w:val="7"/>
        </w:numPr>
        <w:spacing w:line="360" w:lineRule="auto"/>
        <w:jc w:val="both"/>
      </w:pPr>
      <w:r>
        <w:t>Оценка эффективности деятельности и инвестиционных решений</w:t>
      </w:r>
      <w:r w:rsidR="00E400AE">
        <w:t xml:space="preserve"> экономического субъекта </w:t>
      </w:r>
      <w:r>
        <w:t>по предложенным критериям.</w:t>
      </w:r>
    </w:p>
    <w:p w14:paraId="268516D6" w14:textId="4B70CCDD" w:rsidR="00695C62" w:rsidRPr="00E400AE" w:rsidRDefault="008C690F" w:rsidP="001E5E44">
      <w:pPr>
        <w:pStyle w:val="210"/>
        <w:numPr>
          <w:ilvl w:val="0"/>
          <w:numId w:val="7"/>
        </w:numPr>
        <w:shd w:val="clear" w:color="auto" w:fill="auto"/>
        <w:spacing w:line="240" w:lineRule="auto"/>
        <w:jc w:val="both"/>
        <w:rPr>
          <w:b/>
          <w:bCs/>
        </w:rPr>
      </w:pPr>
      <w:r>
        <w:t>Оценка инвестиционной привлекательности</w:t>
      </w:r>
      <w:r w:rsidR="004754FE">
        <w:t xml:space="preserve"> бизнеса</w:t>
      </w:r>
      <w:r>
        <w:t xml:space="preserve"> по предложенным критериям.</w:t>
      </w:r>
      <w:bookmarkEnd w:id="52"/>
    </w:p>
    <w:p w14:paraId="270A4FD3" w14:textId="7AAD59B9" w:rsidR="00695C62" w:rsidRDefault="00695C62" w:rsidP="001E5E44">
      <w:pPr>
        <w:pStyle w:val="210"/>
        <w:numPr>
          <w:ilvl w:val="0"/>
          <w:numId w:val="7"/>
        </w:numPr>
        <w:shd w:val="clear" w:color="auto" w:fill="auto"/>
        <w:spacing w:line="360" w:lineRule="auto"/>
        <w:jc w:val="both"/>
      </w:pPr>
      <w:r>
        <w:t>Содержание а</w:t>
      </w:r>
      <w:r w:rsidRPr="00695C62">
        <w:t>нализ</w:t>
      </w:r>
      <w:r>
        <w:t>а</w:t>
      </w:r>
      <w:r w:rsidRPr="00695C62">
        <w:t xml:space="preserve"> возможност</w:t>
      </w:r>
      <w:r>
        <w:t>ей</w:t>
      </w:r>
      <w:r w:rsidRPr="00695C62">
        <w:t xml:space="preserve"> удовлетворения информационных потребностей пользователей информации о степени эффективности бизнеса.</w:t>
      </w:r>
    </w:p>
    <w:p w14:paraId="68B175D4" w14:textId="6ABAE25C" w:rsidR="00695C62" w:rsidRDefault="00695C62" w:rsidP="001E5E44">
      <w:pPr>
        <w:pStyle w:val="210"/>
        <w:numPr>
          <w:ilvl w:val="0"/>
          <w:numId w:val="7"/>
        </w:numPr>
        <w:shd w:val="clear" w:color="auto" w:fill="auto"/>
        <w:spacing w:line="360" w:lineRule="auto"/>
        <w:jc w:val="both"/>
      </w:pPr>
      <w:r>
        <w:t>С</w:t>
      </w:r>
      <w:r w:rsidRPr="00695C62">
        <w:t>истем</w:t>
      </w:r>
      <w:r w:rsidR="00E400AE">
        <w:t>а</w:t>
      </w:r>
      <w:r w:rsidRPr="00695C62">
        <w:t xml:space="preserve"> показателей эффективности применительно к различным экономическим субъектам, исходя из заданной финансовой стратегии.</w:t>
      </w:r>
      <w:r>
        <w:t xml:space="preserve"> Взаимосвязь и взаимозависимость показателей.</w:t>
      </w:r>
    </w:p>
    <w:p w14:paraId="773B602E" w14:textId="64958E11" w:rsidR="002E4C47" w:rsidRDefault="002E4C47" w:rsidP="001E5E44">
      <w:pPr>
        <w:pStyle w:val="210"/>
        <w:numPr>
          <w:ilvl w:val="0"/>
          <w:numId w:val="7"/>
        </w:numPr>
        <w:shd w:val="clear" w:color="auto" w:fill="auto"/>
        <w:spacing w:line="360" w:lineRule="auto"/>
        <w:jc w:val="both"/>
      </w:pPr>
      <w:r w:rsidRPr="002E4C47">
        <w:t>Конфликты интересов при создании добавленной стоимости и её распределении между группами стейкхолдеров.</w:t>
      </w:r>
    </w:p>
    <w:p w14:paraId="289EA3DE" w14:textId="3D45B3B9" w:rsidR="002E4C47" w:rsidRDefault="002E4C47" w:rsidP="001E5E44">
      <w:pPr>
        <w:pStyle w:val="210"/>
        <w:numPr>
          <w:ilvl w:val="0"/>
          <w:numId w:val="7"/>
        </w:numPr>
        <w:spacing w:line="360" w:lineRule="auto"/>
        <w:jc w:val="both"/>
      </w:pPr>
      <w:r>
        <w:t>Анализ финансовой эффективности по данным</w:t>
      </w:r>
      <w:r w:rsidR="00E400AE">
        <w:t xml:space="preserve"> бухгалтерской (</w:t>
      </w:r>
      <w:r>
        <w:t>финансовой</w:t>
      </w:r>
      <w:r w:rsidR="00E400AE">
        <w:t>)</w:t>
      </w:r>
      <w:r>
        <w:t xml:space="preserve"> отчетности </w:t>
      </w:r>
      <w:r w:rsidR="00E400AE">
        <w:t>экономического субъекта</w:t>
      </w:r>
      <w:r>
        <w:t>.</w:t>
      </w:r>
    </w:p>
    <w:p w14:paraId="69013651" w14:textId="5E9A788F" w:rsidR="002E4C47" w:rsidRDefault="002E4C47" w:rsidP="001E5E44">
      <w:pPr>
        <w:pStyle w:val="210"/>
        <w:numPr>
          <w:ilvl w:val="0"/>
          <w:numId w:val="7"/>
        </w:numPr>
        <w:spacing w:line="360" w:lineRule="auto"/>
        <w:jc w:val="both"/>
      </w:pPr>
      <w:r>
        <w:t xml:space="preserve">Оценка эффективности деятельности </w:t>
      </w:r>
      <w:r w:rsidR="00E400AE">
        <w:t xml:space="preserve">экономического субъекта </w:t>
      </w:r>
      <w:r>
        <w:t>и принятие инвестиционных решений по возможным критериям.</w:t>
      </w:r>
    </w:p>
    <w:p w14:paraId="3E48A735" w14:textId="77777777" w:rsidR="00283DB5" w:rsidRPr="00283DB5" w:rsidRDefault="00283DB5" w:rsidP="001E5E44">
      <w:pPr>
        <w:pStyle w:val="ac"/>
        <w:numPr>
          <w:ilvl w:val="0"/>
          <w:numId w:val="7"/>
        </w:numPr>
        <w:spacing w:line="360" w:lineRule="auto"/>
        <w:jc w:val="both"/>
        <w:rPr>
          <w:rFonts w:ascii="Times New Roman" w:hAnsi="Times New Roman" w:cs="Times New Roman"/>
          <w:sz w:val="28"/>
          <w:szCs w:val="28"/>
        </w:rPr>
      </w:pPr>
      <w:r w:rsidRPr="00283DB5">
        <w:rPr>
          <w:rFonts w:ascii="Times New Roman" w:hAnsi="Times New Roman" w:cs="Times New Roman"/>
          <w:sz w:val="28"/>
          <w:szCs w:val="28"/>
        </w:rPr>
        <w:t xml:space="preserve">Критерии и индикаторы эффективности деятельности экономических субъектов в области устойчивого развития. </w:t>
      </w:r>
    </w:p>
    <w:p w14:paraId="0D50C003" w14:textId="04435EB8" w:rsidR="00283DB5" w:rsidRPr="00283DB5" w:rsidRDefault="00283DB5" w:rsidP="001E5E44">
      <w:pPr>
        <w:pStyle w:val="ac"/>
        <w:numPr>
          <w:ilvl w:val="0"/>
          <w:numId w:val="7"/>
        </w:numPr>
        <w:spacing w:line="360" w:lineRule="auto"/>
        <w:jc w:val="both"/>
        <w:rPr>
          <w:rFonts w:ascii="Times New Roman" w:hAnsi="Times New Roman" w:cs="Times New Roman"/>
          <w:sz w:val="28"/>
          <w:szCs w:val="28"/>
        </w:rPr>
      </w:pPr>
      <w:r w:rsidRPr="00283DB5">
        <w:rPr>
          <w:rFonts w:ascii="Times New Roman" w:hAnsi="Times New Roman" w:cs="Times New Roman"/>
          <w:sz w:val="28"/>
          <w:szCs w:val="28"/>
        </w:rPr>
        <w:t xml:space="preserve">Разработка стратегии и механизма устойчивого развития экономических субъектов. </w:t>
      </w:r>
    </w:p>
    <w:p w14:paraId="0269EB42" w14:textId="77777777" w:rsidR="002E4C47" w:rsidRDefault="002E4C47" w:rsidP="00E400AE">
      <w:pPr>
        <w:pStyle w:val="210"/>
        <w:spacing w:line="360" w:lineRule="auto"/>
        <w:ind w:left="426"/>
        <w:jc w:val="both"/>
      </w:pPr>
    </w:p>
    <w:p w14:paraId="77A7E353" w14:textId="77777777" w:rsidR="00D67CE1" w:rsidRDefault="00D67CE1">
      <w:pPr>
        <w:rPr>
          <w:rFonts w:ascii="Times New Roman" w:eastAsia="Times New Roman" w:hAnsi="Times New Roman" w:cs="Times New Roman"/>
          <w:b/>
          <w:bCs/>
          <w:sz w:val="28"/>
          <w:szCs w:val="28"/>
        </w:rPr>
      </w:pPr>
      <w:r>
        <w:br w:type="page"/>
      </w:r>
    </w:p>
    <w:p w14:paraId="31F01595" w14:textId="0C4A50C2" w:rsidR="00B248A0" w:rsidRDefault="006169F8" w:rsidP="00B33E13">
      <w:pPr>
        <w:pStyle w:val="1"/>
        <w:numPr>
          <w:ilvl w:val="0"/>
          <w:numId w:val="18"/>
        </w:numPr>
        <w:ind w:left="0" w:firstLine="567"/>
        <w:jc w:val="both"/>
      </w:pPr>
      <w:bookmarkStart w:id="53" w:name="_Toc132732456"/>
      <w:r>
        <w:lastRenderedPageBreak/>
        <w:t>Фонд оценочных средств для проведения промежуточной аттестации обучающихся по дисциплине</w:t>
      </w:r>
      <w:bookmarkEnd w:id="47"/>
      <w:bookmarkEnd w:id="53"/>
    </w:p>
    <w:p w14:paraId="1EDC5A68" w14:textId="77777777" w:rsidR="002E4C47" w:rsidRDefault="002E4C47" w:rsidP="008858CD">
      <w:pPr>
        <w:pStyle w:val="210"/>
        <w:shd w:val="clear" w:color="auto" w:fill="auto"/>
        <w:spacing w:line="360" w:lineRule="auto"/>
        <w:ind w:firstLine="743"/>
        <w:jc w:val="both"/>
      </w:pPr>
    </w:p>
    <w:p w14:paraId="6278BD35" w14:textId="78C0FDFA" w:rsidR="00B248A0" w:rsidRDefault="006169F8" w:rsidP="008858CD">
      <w:pPr>
        <w:pStyle w:val="210"/>
        <w:shd w:val="clear" w:color="auto" w:fill="auto"/>
        <w:spacing w:line="360" w:lineRule="auto"/>
        <w:ind w:firstLine="743"/>
        <w:jc w:val="both"/>
      </w:pPr>
      <w: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0364152" w14:textId="7C4CAB0E" w:rsidR="008858CD" w:rsidRDefault="00B33E13" w:rsidP="00B33E13">
      <w:pPr>
        <w:pStyle w:val="210"/>
        <w:shd w:val="clear" w:color="auto" w:fill="auto"/>
        <w:spacing w:line="480" w:lineRule="exact"/>
        <w:ind w:firstLine="743"/>
        <w:jc w:val="both"/>
      </w:pPr>
      <w:bookmarkStart w:id="54" w:name="_Toc132732457"/>
      <w:r w:rsidRPr="00B33E13">
        <w:rPr>
          <w:rStyle w:val="10"/>
        </w:rPr>
        <w:t xml:space="preserve">7.1. </w:t>
      </w:r>
      <w:r w:rsidR="008858CD" w:rsidRPr="00B33E13">
        <w:rPr>
          <w:rStyle w:val="10"/>
        </w:rPr>
        <w:t>Типовые контрольные задания или иные материалы, необходимые для оценки индикаторов достижения компетенций, умений и знаний</w:t>
      </w:r>
      <w:bookmarkEnd w:id="54"/>
      <w:r w:rsidR="000A164D">
        <w:t>.</w:t>
      </w:r>
    </w:p>
    <w:p w14:paraId="16711CE8" w14:textId="3CAF0B51" w:rsidR="006A1F49" w:rsidRDefault="000A164D" w:rsidP="000A164D">
      <w:pPr>
        <w:pStyle w:val="210"/>
        <w:shd w:val="clear" w:color="auto" w:fill="auto"/>
        <w:spacing w:line="480" w:lineRule="exact"/>
        <w:ind w:firstLine="743"/>
        <w:jc w:val="right"/>
      </w:pPr>
      <w:r w:rsidRPr="001639FD">
        <w:t xml:space="preserve">Таблица </w:t>
      </w:r>
      <w:r w:rsidR="001639FD">
        <w:t>6</w:t>
      </w:r>
    </w:p>
    <w:tbl>
      <w:tblPr>
        <w:tblStyle w:val="ae"/>
        <w:tblW w:w="10304" w:type="dxa"/>
        <w:tblLayout w:type="fixed"/>
        <w:tblLook w:val="04A0" w:firstRow="1" w:lastRow="0" w:firstColumn="1" w:lastColumn="0" w:noHBand="0" w:noVBand="1"/>
      </w:tblPr>
      <w:tblGrid>
        <w:gridCol w:w="2118"/>
        <w:gridCol w:w="1705"/>
        <w:gridCol w:w="2409"/>
        <w:gridCol w:w="4072"/>
      </w:tblGrid>
      <w:tr w:rsidR="00FC2835" w:rsidRPr="00FA4F44" w14:paraId="62E5EFD2" w14:textId="270695C0" w:rsidTr="00202D03">
        <w:tc>
          <w:tcPr>
            <w:tcW w:w="2118" w:type="dxa"/>
            <w:tcBorders>
              <w:top w:val="single" w:sz="4" w:space="0" w:color="auto"/>
              <w:left w:val="single" w:sz="4" w:space="0" w:color="auto"/>
            </w:tcBorders>
            <w:shd w:val="clear" w:color="auto" w:fill="FFFFFF"/>
            <w:vAlign w:val="center"/>
          </w:tcPr>
          <w:p w14:paraId="0C1CAB25" w14:textId="77777777" w:rsidR="00FC2835" w:rsidRPr="00FA4F44" w:rsidRDefault="00FC2835" w:rsidP="00325DCA">
            <w:pPr>
              <w:spacing w:line="220" w:lineRule="exact"/>
              <w:jc w:val="center"/>
              <w:rPr>
                <w:rFonts w:ascii="Times New Roman" w:eastAsia="Times New Roman" w:hAnsi="Times New Roman"/>
                <w:color w:val="auto"/>
              </w:rPr>
            </w:pPr>
            <w:r w:rsidRPr="00FA4F44">
              <w:rPr>
                <w:rFonts w:ascii="Times New Roman" w:eastAsia="Times New Roman" w:hAnsi="Times New Roman"/>
                <w:shd w:val="clear" w:color="auto" w:fill="FFFFFF"/>
              </w:rPr>
              <w:t>Наименование</w:t>
            </w:r>
          </w:p>
          <w:p w14:paraId="42DE60EA" w14:textId="77777777" w:rsidR="00FC2835" w:rsidRPr="00FA4F44" w:rsidRDefault="00FC2835" w:rsidP="00325DCA">
            <w:pPr>
              <w:jc w:val="center"/>
              <w:rPr>
                <w:rFonts w:ascii="Times New Roman" w:hAnsi="Times New Roman"/>
                <w:color w:val="auto"/>
              </w:rPr>
            </w:pPr>
            <w:r w:rsidRPr="00FA4F44">
              <w:rPr>
                <w:rFonts w:ascii="Times New Roman" w:hAnsi="Times New Roman"/>
                <w:shd w:val="clear" w:color="auto" w:fill="FFFFFF"/>
              </w:rPr>
              <w:t>компетенции</w:t>
            </w:r>
          </w:p>
        </w:tc>
        <w:tc>
          <w:tcPr>
            <w:tcW w:w="1705" w:type="dxa"/>
            <w:tcBorders>
              <w:top w:val="single" w:sz="4" w:space="0" w:color="auto"/>
              <w:left w:val="single" w:sz="4" w:space="0" w:color="auto"/>
            </w:tcBorders>
            <w:shd w:val="clear" w:color="auto" w:fill="FFFFFF"/>
            <w:vAlign w:val="center"/>
          </w:tcPr>
          <w:p w14:paraId="6838CCDE" w14:textId="77777777" w:rsidR="00FC2835" w:rsidRPr="00FA4F44" w:rsidRDefault="00FC2835" w:rsidP="00325DCA">
            <w:pPr>
              <w:spacing w:line="274" w:lineRule="exact"/>
              <w:jc w:val="center"/>
              <w:rPr>
                <w:rFonts w:ascii="Times New Roman" w:eastAsia="Times New Roman" w:hAnsi="Times New Roman"/>
                <w:color w:val="auto"/>
              </w:rPr>
            </w:pPr>
            <w:r w:rsidRPr="00FA4F44">
              <w:rPr>
                <w:rFonts w:ascii="Times New Roman" w:eastAsia="Times New Roman" w:hAnsi="Times New Roman"/>
                <w:shd w:val="clear" w:color="auto" w:fill="FFFFFF"/>
              </w:rPr>
              <w:t>Индикаторы</w:t>
            </w:r>
          </w:p>
          <w:p w14:paraId="66185503" w14:textId="77777777" w:rsidR="00FC2835" w:rsidRPr="00FA4F44" w:rsidRDefault="00FC2835" w:rsidP="00325DCA">
            <w:pPr>
              <w:spacing w:line="274" w:lineRule="exact"/>
              <w:jc w:val="center"/>
              <w:rPr>
                <w:rFonts w:ascii="Times New Roman" w:eastAsia="Times New Roman" w:hAnsi="Times New Roman"/>
                <w:color w:val="auto"/>
              </w:rPr>
            </w:pPr>
            <w:r w:rsidRPr="00FA4F44">
              <w:rPr>
                <w:rFonts w:ascii="Times New Roman" w:eastAsia="Times New Roman" w:hAnsi="Times New Roman"/>
                <w:shd w:val="clear" w:color="auto" w:fill="FFFFFF"/>
              </w:rPr>
              <w:t>достижения</w:t>
            </w:r>
          </w:p>
          <w:p w14:paraId="4E82314D" w14:textId="77777777" w:rsidR="00FC2835" w:rsidRPr="00FA4F44" w:rsidRDefault="00FC2835" w:rsidP="00325DCA">
            <w:pPr>
              <w:jc w:val="center"/>
              <w:rPr>
                <w:rFonts w:ascii="Times New Roman" w:hAnsi="Times New Roman"/>
                <w:color w:val="auto"/>
              </w:rPr>
            </w:pPr>
            <w:r w:rsidRPr="00FA4F44">
              <w:rPr>
                <w:rFonts w:ascii="Times New Roman" w:hAnsi="Times New Roman"/>
                <w:shd w:val="clear" w:color="auto" w:fill="FFFFFF"/>
              </w:rPr>
              <w:t>компетенции</w:t>
            </w:r>
          </w:p>
        </w:tc>
        <w:tc>
          <w:tcPr>
            <w:tcW w:w="2409" w:type="dxa"/>
            <w:tcBorders>
              <w:top w:val="single" w:sz="4" w:space="0" w:color="auto"/>
              <w:left w:val="single" w:sz="4" w:space="0" w:color="auto"/>
              <w:right w:val="single" w:sz="4" w:space="0" w:color="auto"/>
            </w:tcBorders>
            <w:shd w:val="clear" w:color="auto" w:fill="FFFFFF"/>
            <w:vAlign w:val="center"/>
          </w:tcPr>
          <w:p w14:paraId="73AA2F4F" w14:textId="60B90200" w:rsidR="00FC2835" w:rsidRPr="00FA4F44" w:rsidRDefault="00FC2835" w:rsidP="00FC4FDF">
            <w:pPr>
              <w:jc w:val="center"/>
              <w:rPr>
                <w:rFonts w:ascii="Times New Roman" w:hAnsi="Times New Roman"/>
                <w:color w:val="auto"/>
                <w:lang w:val="ru-RU"/>
              </w:rPr>
            </w:pPr>
            <w:r w:rsidRPr="00FA4F44">
              <w:rPr>
                <w:rFonts w:ascii="Times New Roman" w:hAnsi="Times New Roman"/>
                <w:shd w:val="clear" w:color="auto" w:fill="FFFFFF"/>
                <w:lang w:val="ru-RU"/>
              </w:rPr>
              <w:t>Результаты обучения (знания и умения), соотнесенные с индикаторами достижения компетенции</w:t>
            </w:r>
          </w:p>
        </w:tc>
        <w:tc>
          <w:tcPr>
            <w:tcW w:w="4072" w:type="dxa"/>
            <w:tcBorders>
              <w:top w:val="single" w:sz="4" w:space="0" w:color="auto"/>
              <w:left w:val="single" w:sz="4" w:space="0" w:color="auto"/>
              <w:right w:val="single" w:sz="4" w:space="0" w:color="auto"/>
            </w:tcBorders>
            <w:shd w:val="clear" w:color="auto" w:fill="FFFFFF"/>
          </w:tcPr>
          <w:p w14:paraId="42AB9E59" w14:textId="21976DB0" w:rsidR="00FC2835" w:rsidRPr="00FA4F44" w:rsidRDefault="00FC2835" w:rsidP="00325DCA">
            <w:pPr>
              <w:jc w:val="center"/>
              <w:rPr>
                <w:rFonts w:ascii="Times New Roman" w:hAnsi="Times New Roman"/>
                <w:shd w:val="clear" w:color="auto" w:fill="FFFFFF"/>
                <w:lang w:val="ru-RU"/>
              </w:rPr>
            </w:pPr>
            <w:r w:rsidRPr="00FA4F44">
              <w:rPr>
                <w:rFonts w:ascii="Times New Roman" w:hAnsi="Times New Roman"/>
                <w:shd w:val="clear" w:color="auto" w:fill="FFFFFF"/>
                <w:lang w:val="ru-RU"/>
              </w:rPr>
              <w:t>Типовые контрольные задания</w:t>
            </w:r>
          </w:p>
        </w:tc>
      </w:tr>
      <w:tr w:rsidR="00FC2835" w:rsidRPr="00FA4F44" w14:paraId="7C7A8396" w14:textId="4CE68DA1" w:rsidTr="00202D03">
        <w:tc>
          <w:tcPr>
            <w:tcW w:w="2118" w:type="dxa"/>
            <w:vMerge w:val="restart"/>
          </w:tcPr>
          <w:p w14:paraId="2A2E2A86" w14:textId="1BC3A04F" w:rsidR="00FC2835" w:rsidRPr="00FA4F44" w:rsidRDefault="006B6FD4" w:rsidP="00325DCA">
            <w:pPr>
              <w:rPr>
                <w:rFonts w:ascii="Times New Roman" w:hAnsi="Times New Roman"/>
                <w:color w:val="auto"/>
                <w:lang w:val="ru-RU"/>
              </w:rPr>
            </w:pPr>
            <w:r>
              <w:rPr>
                <w:rFonts w:ascii="Times New Roman" w:hAnsi="Times New Roman"/>
                <w:sz w:val="24"/>
                <w:szCs w:val="24"/>
                <w:lang w:val="ru-RU"/>
              </w:rPr>
              <w:t xml:space="preserve">ПК-1. </w:t>
            </w:r>
            <w:r w:rsidR="00FC4FDF" w:rsidRPr="00FC4FDF">
              <w:rPr>
                <w:rFonts w:ascii="Times New Roman" w:hAnsi="Times New Roman"/>
                <w:sz w:val="24"/>
                <w:szCs w:val="24"/>
                <w:lang w:val="ru-RU" w:bidi="ru-RU"/>
              </w:rPr>
              <w:t>Способность анализировать и прогнозировать основные показатели деятельности экономического субъекта, определять стратегии развития на различных уровнях</w:t>
            </w:r>
            <w:r w:rsidR="00FC4FDF">
              <w:rPr>
                <w:rFonts w:ascii="Times New Roman" w:hAnsi="Times New Roman"/>
                <w:sz w:val="24"/>
                <w:szCs w:val="24"/>
                <w:lang w:val="ru-RU" w:bidi="ru-RU"/>
              </w:rPr>
              <w:t>.</w:t>
            </w:r>
          </w:p>
        </w:tc>
        <w:tc>
          <w:tcPr>
            <w:tcW w:w="1705" w:type="dxa"/>
          </w:tcPr>
          <w:p w14:paraId="48222B59" w14:textId="664D7829" w:rsidR="00FC2835" w:rsidRPr="00FA4F44" w:rsidRDefault="006B6FD4" w:rsidP="00325DCA">
            <w:pPr>
              <w:rPr>
                <w:rFonts w:ascii="Times New Roman" w:hAnsi="Times New Roman"/>
                <w:color w:val="auto"/>
                <w:lang w:val="ru-RU"/>
              </w:rPr>
            </w:pPr>
            <w:r>
              <w:rPr>
                <w:rFonts w:ascii="Times New Roman" w:hAnsi="Times New Roman"/>
                <w:lang w:val="ru-RU" w:eastAsia="ru-RU"/>
              </w:rPr>
              <w:t xml:space="preserve">1. </w:t>
            </w:r>
            <w:r w:rsidR="00FC4FDF" w:rsidRPr="00FC4FDF">
              <w:rPr>
                <w:rFonts w:ascii="Times New Roman" w:hAnsi="Times New Roman"/>
                <w:lang w:val="ru-RU" w:eastAsia="ru-RU" w:bidi="ru-RU"/>
              </w:rPr>
              <w:t>Выявляет и формулирует стратегические альтернативы развития компании, применяя методы проведения комплексного анализа финансово-экономического положения компании</w:t>
            </w:r>
            <w:r w:rsidRPr="00D266B9">
              <w:rPr>
                <w:rFonts w:ascii="Times New Roman" w:hAnsi="Times New Roman"/>
                <w:lang w:val="ru-RU" w:eastAsia="ru-RU"/>
              </w:rPr>
              <w:t>.</w:t>
            </w:r>
          </w:p>
        </w:tc>
        <w:tc>
          <w:tcPr>
            <w:tcW w:w="2409" w:type="dxa"/>
          </w:tcPr>
          <w:p w14:paraId="4F6BB7CB" w14:textId="77777777" w:rsidR="006B6FD4" w:rsidRPr="00D266B9" w:rsidRDefault="006B6FD4" w:rsidP="006B6FD4">
            <w:pPr>
              <w:rPr>
                <w:rFonts w:ascii="Times New Roman" w:hAnsi="Times New Roman"/>
                <w:b/>
                <w:bCs/>
                <w:color w:val="auto"/>
                <w:lang w:val="ru-RU"/>
              </w:rPr>
            </w:pPr>
            <w:r w:rsidRPr="00D266B9">
              <w:rPr>
                <w:rFonts w:ascii="Times New Roman" w:hAnsi="Times New Roman"/>
                <w:b/>
                <w:bCs/>
                <w:color w:val="auto"/>
                <w:lang w:val="ru-RU"/>
              </w:rPr>
              <w:t>1.Знать:</w:t>
            </w:r>
          </w:p>
          <w:p w14:paraId="7276B784" w14:textId="77777777" w:rsidR="006B6FD4" w:rsidRPr="00D266B9" w:rsidRDefault="006B6FD4" w:rsidP="006B6FD4">
            <w:pPr>
              <w:rPr>
                <w:rFonts w:ascii="Times New Roman" w:hAnsi="Times New Roman"/>
                <w:color w:val="auto"/>
                <w:lang w:val="ru-RU"/>
              </w:rPr>
            </w:pPr>
            <w:r w:rsidRPr="00D266B9">
              <w:rPr>
                <w:rFonts w:ascii="Times New Roman" w:hAnsi="Times New Roman"/>
                <w:lang w:val="ru-RU" w:eastAsia="ru-RU"/>
              </w:rPr>
              <w:t>стратегические альтернативы развития компании.</w:t>
            </w:r>
          </w:p>
          <w:p w14:paraId="4F6B3BD0" w14:textId="77777777" w:rsidR="006B6FD4" w:rsidRPr="00D266B9" w:rsidRDefault="006B6FD4" w:rsidP="006B6FD4">
            <w:pPr>
              <w:rPr>
                <w:rFonts w:ascii="Times New Roman" w:hAnsi="Times New Roman"/>
                <w:b/>
                <w:bCs/>
                <w:color w:val="auto"/>
                <w:lang w:val="ru-RU"/>
              </w:rPr>
            </w:pPr>
            <w:r w:rsidRPr="00D266B9">
              <w:rPr>
                <w:rFonts w:ascii="Times New Roman" w:hAnsi="Times New Roman"/>
                <w:b/>
                <w:bCs/>
                <w:color w:val="auto"/>
                <w:lang w:val="ru-RU"/>
              </w:rPr>
              <w:t>Уметь:</w:t>
            </w:r>
          </w:p>
          <w:p w14:paraId="5FE273F3" w14:textId="77777777" w:rsidR="006B6FD4" w:rsidRDefault="006B6FD4" w:rsidP="006B6FD4">
            <w:pPr>
              <w:rPr>
                <w:rFonts w:ascii="Times New Roman" w:hAnsi="Times New Roman"/>
                <w:lang w:val="ru-RU" w:eastAsia="ru-RU"/>
              </w:rPr>
            </w:pPr>
            <w:r>
              <w:rPr>
                <w:rFonts w:ascii="Times New Roman" w:hAnsi="Times New Roman"/>
                <w:lang w:val="ru-RU" w:eastAsia="ru-RU"/>
              </w:rPr>
              <w:t>- в</w:t>
            </w:r>
            <w:r w:rsidRPr="00D266B9">
              <w:rPr>
                <w:rFonts w:ascii="Times New Roman" w:hAnsi="Times New Roman"/>
                <w:lang w:val="ru-RU" w:eastAsia="ru-RU"/>
              </w:rPr>
              <w:t>ыявля</w:t>
            </w:r>
            <w:r>
              <w:rPr>
                <w:rFonts w:ascii="Times New Roman" w:hAnsi="Times New Roman"/>
                <w:lang w:val="ru-RU" w:eastAsia="ru-RU"/>
              </w:rPr>
              <w:t>ть</w:t>
            </w:r>
            <w:r w:rsidRPr="00D266B9">
              <w:rPr>
                <w:rFonts w:ascii="Times New Roman" w:hAnsi="Times New Roman"/>
                <w:lang w:val="ru-RU" w:eastAsia="ru-RU"/>
              </w:rPr>
              <w:t xml:space="preserve"> и формулир</w:t>
            </w:r>
            <w:r>
              <w:rPr>
                <w:rFonts w:ascii="Times New Roman" w:hAnsi="Times New Roman"/>
                <w:lang w:val="ru-RU" w:eastAsia="ru-RU"/>
              </w:rPr>
              <w:t>овать</w:t>
            </w:r>
            <w:r w:rsidRPr="00D266B9">
              <w:rPr>
                <w:rFonts w:ascii="Times New Roman" w:hAnsi="Times New Roman"/>
                <w:lang w:val="ru-RU" w:eastAsia="ru-RU"/>
              </w:rPr>
              <w:t xml:space="preserve"> стратегические альтернативы развития компании</w:t>
            </w:r>
            <w:r>
              <w:rPr>
                <w:rFonts w:ascii="Times New Roman" w:hAnsi="Times New Roman"/>
                <w:lang w:val="ru-RU" w:eastAsia="ru-RU"/>
              </w:rPr>
              <w:t>;</w:t>
            </w:r>
          </w:p>
          <w:p w14:paraId="478961D2" w14:textId="0D8725DF" w:rsidR="00FC2835" w:rsidRPr="00FA4F44" w:rsidRDefault="006B6FD4" w:rsidP="006B6FD4">
            <w:pPr>
              <w:rPr>
                <w:rFonts w:ascii="Times New Roman" w:hAnsi="Times New Roman"/>
                <w:color w:val="auto"/>
                <w:lang w:val="ru-RU"/>
              </w:rPr>
            </w:pPr>
            <w:r>
              <w:rPr>
                <w:rFonts w:ascii="Times New Roman" w:hAnsi="Times New Roman"/>
                <w:lang w:val="ru-RU"/>
              </w:rPr>
              <w:t xml:space="preserve">- </w:t>
            </w:r>
            <w:r w:rsidRPr="00D266B9">
              <w:rPr>
                <w:rFonts w:ascii="Times New Roman" w:hAnsi="Times New Roman"/>
                <w:lang w:val="ru-RU" w:eastAsia="ru-RU"/>
              </w:rPr>
              <w:t>применя</w:t>
            </w:r>
            <w:r>
              <w:rPr>
                <w:rFonts w:ascii="Times New Roman" w:hAnsi="Times New Roman"/>
                <w:lang w:val="ru-RU" w:eastAsia="ru-RU"/>
              </w:rPr>
              <w:t>ть</w:t>
            </w:r>
            <w:r w:rsidRPr="00D266B9">
              <w:rPr>
                <w:rFonts w:ascii="Times New Roman" w:hAnsi="Times New Roman"/>
                <w:lang w:val="ru-RU" w:eastAsia="ru-RU"/>
              </w:rPr>
              <w:t xml:space="preserve"> методы проведения комплексного анализа финансово-экономического положения компании</w:t>
            </w:r>
            <w:r>
              <w:rPr>
                <w:rFonts w:ascii="Times New Roman" w:hAnsi="Times New Roman"/>
                <w:lang w:val="ru-RU" w:eastAsia="ru-RU"/>
              </w:rPr>
              <w:t>.</w:t>
            </w:r>
          </w:p>
        </w:tc>
        <w:tc>
          <w:tcPr>
            <w:tcW w:w="4072" w:type="dxa"/>
          </w:tcPr>
          <w:p w14:paraId="09DAC2DB" w14:textId="77777777" w:rsidR="00D707D3" w:rsidRPr="00FA4F44" w:rsidRDefault="00D707D3" w:rsidP="00D707D3">
            <w:pPr>
              <w:pStyle w:val="210"/>
              <w:spacing w:line="240" w:lineRule="auto"/>
              <w:jc w:val="center"/>
              <w:rPr>
                <w:b/>
                <w:bCs/>
                <w:color w:val="auto"/>
                <w:sz w:val="22"/>
                <w:szCs w:val="22"/>
                <w:lang w:val="ru-RU"/>
              </w:rPr>
            </w:pPr>
            <w:r w:rsidRPr="00FA4F44">
              <w:rPr>
                <w:b/>
                <w:bCs/>
                <w:color w:val="auto"/>
                <w:sz w:val="22"/>
                <w:szCs w:val="22"/>
                <w:lang w:val="ru-RU"/>
              </w:rPr>
              <w:t>Задание 1</w:t>
            </w:r>
          </w:p>
          <w:p w14:paraId="28720255" w14:textId="58533E67" w:rsidR="00D707D3" w:rsidRPr="00FA4F44" w:rsidRDefault="00D707D3" w:rsidP="00D707D3">
            <w:pPr>
              <w:rPr>
                <w:rFonts w:ascii="Times New Roman" w:hAnsi="Times New Roman"/>
                <w:color w:val="auto"/>
                <w:lang w:val="ru-RU"/>
              </w:rPr>
            </w:pPr>
            <w:r w:rsidRPr="00FA4F44">
              <w:rPr>
                <w:rFonts w:ascii="Times New Roman" w:hAnsi="Times New Roman"/>
                <w:color w:val="auto"/>
                <w:lang w:val="ru-RU"/>
              </w:rPr>
              <w:t xml:space="preserve">Постройте аналитическую модель, отражающую взаимосвязь между показателями рентабельности активов, рентабельности продаж и оборачиваемости активов; </w:t>
            </w:r>
            <w:r w:rsidR="00280AD4">
              <w:rPr>
                <w:rFonts w:ascii="Times New Roman" w:hAnsi="Times New Roman"/>
                <w:color w:val="auto"/>
                <w:lang w:val="ru-RU"/>
              </w:rPr>
              <w:t>с</w:t>
            </w:r>
            <w:r w:rsidRPr="00FA4F44">
              <w:rPr>
                <w:rFonts w:ascii="Times New Roman" w:hAnsi="Times New Roman"/>
                <w:color w:val="auto"/>
                <w:lang w:val="ru-RU"/>
              </w:rPr>
              <w:t>пособом цепных подстановок проанализируйте влияние факторов на рентабельность активов</w:t>
            </w:r>
            <w:r w:rsidR="00280AD4">
              <w:rPr>
                <w:rFonts w:ascii="Times New Roman" w:hAnsi="Times New Roman"/>
                <w:color w:val="auto"/>
                <w:lang w:val="ru-RU"/>
              </w:rPr>
              <w:t xml:space="preserve"> экономического субъекта</w:t>
            </w:r>
            <w:r w:rsidRPr="00FA4F44">
              <w:rPr>
                <w:rFonts w:ascii="Times New Roman" w:hAnsi="Times New Roman"/>
                <w:color w:val="auto"/>
                <w:lang w:val="ru-RU"/>
              </w:rPr>
              <w:t>, если чистая прибыль по плану 148 тыс. руб., по факту 159 тыс. руб., выручка по плану 1240 тыс. руб., по факту 1540 тыс. руб., среднегодовая стоимость активов по плану 800 тыс. руб., по факту – 850 тыс. руб. Сделайте аналитические выводы.</w:t>
            </w:r>
          </w:p>
          <w:p w14:paraId="38D04840" w14:textId="77777777" w:rsidR="00D707D3" w:rsidRPr="00325DCA" w:rsidRDefault="00D707D3" w:rsidP="00D707D3">
            <w:pPr>
              <w:rPr>
                <w:b/>
                <w:bCs/>
                <w:color w:val="auto"/>
                <w:lang w:val="ru-RU"/>
              </w:rPr>
            </w:pPr>
          </w:p>
          <w:p w14:paraId="7C6937B4" w14:textId="612F07B2" w:rsidR="00016C24" w:rsidRPr="00FA4F44" w:rsidRDefault="00016C24" w:rsidP="00016C24">
            <w:pPr>
              <w:pStyle w:val="210"/>
              <w:spacing w:line="240" w:lineRule="auto"/>
              <w:jc w:val="center"/>
              <w:rPr>
                <w:b/>
                <w:bCs/>
                <w:color w:val="auto"/>
                <w:sz w:val="22"/>
                <w:szCs w:val="22"/>
                <w:lang w:val="ru-RU"/>
              </w:rPr>
            </w:pPr>
            <w:r w:rsidRPr="00FA4F44">
              <w:rPr>
                <w:b/>
                <w:bCs/>
                <w:color w:val="auto"/>
                <w:sz w:val="22"/>
                <w:szCs w:val="22"/>
                <w:lang w:val="ru-RU"/>
              </w:rPr>
              <w:t xml:space="preserve">Задание </w:t>
            </w:r>
            <w:r w:rsidR="00D707D3">
              <w:rPr>
                <w:b/>
                <w:bCs/>
                <w:color w:val="auto"/>
                <w:sz w:val="22"/>
                <w:szCs w:val="22"/>
                <w:lang w:val="ru-RU"/>
              </w:rPr>
              <w:t>2</w:t>
            </w:r>
          </w:p>
          <w:p w14:paraId="6B8AE694" w14:textId="77777777" w:rsidR="00016C24" w:rsidRPr="00FA4F44" w:rsidRDefault="00016C24" w:rsidP="00016C24">
            <w:pPr>
              <w:pStyle w:val="210"/>
              <w:shd w:val="clear" w:color="auto" w:fill="auto"/>
              <w:spacing w:line="240" w:lineRule="auto"/>
              <w:jc w:val="both"/>
              <w:rPr>
                <w:color w:val="auto"/>
                <w:sz w:val="22"/>
                <w:szCs w:val="22"/>
                <w:lang w:val="ru-RU"/>
              </w:rPr>
            </w:pPr>
            <w:r w:rsidRPr="00FA4F44">
              <w:rPr>
                <w:color w:val="auto"/>
                <w:sz w:val="22"/>
                <w:szCs w:val="22"/>
                <w:lang w:val="ru-RU"/>
              </w:rPr>
              <w:t>Рассчитайте по данным таблицы все возможные показатели финансовой устойчивости. Проанализируйте трехкомпонентный показатель типа финансовой устойчивости на начало и конец отчётного периода. Сделайте вывод о финансовой устойчивости экономического субъекта на начало и конец отчётного периода.</w:t>
            </w:r>
          </w:p>
          <w:tbl>
            <w:tblPr>
              <w:tblW w:w="5000" w:type="pct"/>
              <w:tblLayout w:type="fixed"/>
              <w:tblCellMar>
                <w:left w:w="0" w:type="dxa"/>
                <w:right w:w="0" w:type="dxa"/>
              </w:tblCellMar>
              <w:tblLook w:val="0000" w:firstRow="0" w:lastRow="0" w:firstColumn="0" w:lastColumn="0" w:noHBand="0" w:noVBand="0"/>
            </w:tblPr>
            <w:tblGrid>
              <w:gridCol w:w="2726"/>
              <w:gridCol w:w="632"/>
              <w:gridCol w:w="488"/>
            </w:tblGrid>
            <w:tr w:rsidR="00016C24" w:rsidRPr="00FA4F44" w14:paraId="0AF83EAF" w14:textId="77777777" w:rsidTr="00202D03">
              <w:trPr>
                <w:trHeight w:val="300"/>
              </w:trPr>
              <w:tc>
                <w:tcPr>
                  <w:tcW w:w="3544" w:type="pct"/>
                  <w:tcBorders>
                    <w:top w:val="single" w:sz="4" w:space="0" w:color="auto"/>
                    <w:left w:val="single" w:sz="4" w:space="0" w:color="auto"/>
                    <w:bottom w:val="nil"/>
                    <w:right w:val="nil"/>
                  </w:tcBorders>
                  <w:shd w:val="clear" w:color="auto" w:fill="FFFFFF"/>
                  <w:vAlign w:val="bottom"/>
                </w:tcPr>
                <w:p w14:paraId="4ABCB513" w14:textId="77777777" w:rsidR="00016C24" w:rsidRPr="00FA4F44" w:rsidRDefault="00016C24" w:rsidP="00016C24">
                  <w:pPr>
                    <w:jc w:val="cente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lastRenderedPageBreak/>
                    <w:t>Статьи</w:t>
                  </w:r>
                </w:p>
              </w:tc>
              <w:tc>
                <w:tcPr>
                  <w:tcW w:w="822" w:type="pct"/>
                  <w:tcBorders>
                    <w:top w:val="single" w:sz="4" w:space="0" w:color="auto"/>
                    <w:left w:val="single" w:sz="4" w:space="0" w:color="auto"/>
                    <w:bottom w:val="nil"/>
                    <w:right w:val="nil"/>
                  </w:tcBorders>
                  <w:shd w:val="clear" w:color="auto" w:fill="FFFFFF"/>
                  <w:vAlign w:val="bottom"/>
                </w:tcPr>
                <w:p w14:paraId="447B76BD" w14:textId="77777777" w:rsidR="00016C24" w:rsidRPr="00FA4F44" w:rsidRDefault="00016C24" w:rsidP="00016C24">
                  <w:pPr>
                    <w:jc w:val="cente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на н.г.</w:t>
                  </w:r>
                </w:p>
              </w:tc>
              <w:tc>
                <w:tcPr>
                  <w:tcW w:w="634" w:type="pct"/>
                  <w:tcBorders>
                    <w:top w:val="single" w:sz="4" w:space="0" w:color="auto"/>
                    <w:left w:val="single" w:sz="4" w:space="0" w:color="auto"/>
                    <w:bottom w:val="nil"/>
                    <w:right w:val="single" w:sz="4" w:space="0" w:color="auto"/>
                  </w:tcBorders>
                  <w:shd w:val="clear" w:color="auto" w:fill="FFFFFF"/>
                  <w:vAlign w:val="bottom"/>
                </w:tcPr>
                <w:p w14:paraId="4F870C86" w14:textId="77777777" w:rsidR="00016C24" w:rsidRPr="00FA4F44" w:rsidRDefault="00016C24" w:rsidP="00016C24">
                  <w:pPr>
                    <w:jc w:val="cente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на к.г.</w:t>
                  </w:r>
                </w:p>
              </w:tc>
            </w:tr>
            <w:tr w:rsidR="00016C24" w:rsidRPr="00FA4F44" w14:paraId="6EE29BD9" w14:textId="77777777" w:rsidTr="00202D03">
              <w:trPr>
                <w:trHeight w:val="258"/>
              </w:trPr>
              <w:tc>
                <w:tcPr>
                  <w:tcW w:w="3544" w:type="pct"/>
                  <w:tcBorders>
                    <w:top w:val="single" w:sz="4" w:space="0" w:color="auto"/>
                    <w:left w:val="single" w:sz="4" w:space="0" w:color="auto"/>
                    <w:bottom w:val="nil"/>
                    <w:right w:val="nil"/>
                  </w:tcBorders>
                  <w:shd w:val="clear" w:color="auto" w:fill="FFFFFF"/>
                  <w:vAlign w:val="bottom"/>
                </w:tcPr>
                <w:p w14:paraId="7089766B" w14:textId="77777777" w:rsidR="00016C24" w:rsidRPr="00FA4F44" w:rsidRDefault="00016C24" w:rsidP="00016C24">
                  <w:pP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Нематериальные активы</w:t>
                  </w:r>
                </w:p>
              </w:tc>
              <w:tc>
                <w:tcPr>
                  <w:tcW w:w="822" w:type="pct"/>
                  <w:tcBorders>
                    <w:top w:val="single" w:sz="4" w:space="0" w:color="auto"/>
                    <w:left w:val="single" w:sz="4" w:space="0" w:color="auto"/>
                    <w:bottom w:val="nil"/>
                    <w:right w:val="nil"/>
                  </w:tcBorders>
                  <w:shd w:val="clear" w:color="auto" w:fill="FFFFFF"/>
                  <w:vAlign w:val="bottom"/>
                </w:tcPr>
                <w:p w14:paraId="6490E593"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sz w:val="22"/>
                      <w:szCs w:val="22"/>
                    </w:rPr>
                    <w:t>-</w:t>
                  </w:r>
                </w:p>
              </w:tc>
              <w:tc>
                <w:tcPr>
                  <w:tcW w:w="634" w:type="pct"/>
                  <w:tcBorders>
                    <w:top w:val="single" w:sz="4" w:space="0" w:color="auto"/>
                    <w:left w:val="single" w:sz="4" w:space="0" w:color="auto"/>
                    <w:bottom w:val="nil"/>
                    <w:right w:val="single" w:sz="4" w:space="0" w:color="auto"/>
                  </w:tcBorders>
                  <w:shd w:val="clear" w:color="auto" w:fill="FFFFFF"/>
                  <w:vAlign w:val="bottom"/>
                </w:tcPr>
                <w:p w14:paraId="25C4183D"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14</w:t>
                  </w:r>
                </w:p>
              </w:tc>
            </w:tr>
            <w:tr w:rsidR="00016C24" w:rsidRPr="00FA4F44" w14:paraId="03A5B2D0" w14:textId="77777777" w:rsidTr="00202D03">
              <w:trPr>
                <w:trHeight w:val="300"/>
              </w:trPr>
              <w:tc>
                <w:tcPr>
                  <w:tcW w:w="3544" w:type="pct"/>
                  <w:tcBorders>
                    <w:top w:val="single" w:sz="4" w:space="0" w:color="auto"/>
                    <w:left w:val="single" w:sz="4" w:space="0" w:color="auto"/>
                    <w:bottom w:val="single" w:sz="4" w:space="0" w:color="auto"/>
                    <w:right w:val="nil"/>
                  </w:tcBorders>
                  <w:shd w:val="clear" w:color="auto" w:fill="FFFFFF"/>
                  <w:vAlign w:val="bottom"/>
                </w:tcPr>
                <w:p w14:paraId="0681BCCF" w14:textId="77777777" w:rsidR="00016C24" w:rsidRPr="00FA4F44" w:rsidRDefault="00016C24" w:rsidP="00016C24">
                  <w:pP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Основные средства</w:t>
                  </w:r>
                </w:p>
              </w:tc>
              <w:tc>
                <w:tcPr>
                  <w:tcW w:w="822" w:type="pct"/>
                  <w:tcBorders>
                    <w:top w:val="single" w:sz="4" w:space="0" w:color="auto"/>
                    <w:left w:val="single" w:sz="4" w:space="0" w:color="auto"/>
                    <w:bottom w:val="single" w:sz="4" w:space="0" w:color="auto"/>
                    <w:right w:val="nil"/>
                  </w:tcBorders>
                  <w:shd w:val="clear" w:color="auto" w:fill="FFFFFF"/>
                  <w:vAlign w:val="bottom"/>
                </w:tcPr>
                <w:p w14:paraId="3A35171C"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15312</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bottom"/>
                </w:tcPr>
                <w:p w14:paraId="21C452B5"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15204</w:t>
                  </w:r>
                </w:p>
              </w:tc>
            </w:tr>
            <w:tr w:rsidR="00016C24" w:rsidRPr="00FA4F44" w14:paraId="7E9EB322" w14:textId="77777777" w:rsidTr="00202D03">
              <w:trPr>
                <w:trHeight w:val="294"/>
              </w:trPr>
              <w:tc>
                <w:tcPr>
                  <w:tcW w:w="3544" w:type="pct"/>
                  <w:tcBorders>
                    <w:top w:val="single" w:sz="4" w:space="0" w:color="auto"/>
                    <w:left w:val="single" w:sz="4" w:space="0" w:color="auto"/>
                    <w:bottom w:val="nil"/>
                    <w:right w:val="nil"/>
                  </w:tcBorders>
                  <w:shd w:val="clear" w:color="auto" w:fill="FFFFFF"/>
                  <w:vAlign w:val="bottom"/>
                </w:tcPr>
                <w:p w14:paraId="06C98CDD" w14:textId="77777777" w:rsidR="00016C24" w:rsidRPr="00FA4F44" w:rsidRDefault="00016C24" w:rsidP="00016C24">
                  <w:pP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Запасы</w:t>
                  </w:r>
                </w:p>
              </w:tc>
              <w:tc>
                <w:tcPr>
                  <w:tcW w:w="822" w:type="pct"/>
                  <w:tcBorders>
                    <w:top w:val="single" w:sz="4" w:space="0" w:color="auto"/>
                    <w:left w:val="single" w:sz="4" w:space="0" w:color="auto"/>
                    <w:bottom w:val="nil"/>
                    <w:right w:val="nil"/>
                  </w:tcBorders>
                  <w:shd w:val="clear" w:color="auto" w:fill="FFFFFF"/>
                  <w:vAlign w:val="bottom"/>
                </w:tcPr>
                <w:p w14:paraId="7D2DAFB5"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416</w:t>
                  </w:r>
                </w:p>
              </w:tc>
              <w:tc>
                <w:tcPr>
                  <w:tcW w:w="634" w:type="pct"/>
                  <w:tcBorders>
                    <w:top w:val="single" w:sz="4" w:space="0" w:color="auto"/>
                    <w:left w:val="single" w:sz="4" w:space="0" w:color="auto"/>
                    <w:bottom w:val="nil"/>
                    <w:right w:val="single" w:sz="4" w:space="0" w:color="auto"/>
                  </w:tcBorders>
                  <w:shd w:val="clear" w:color="auto" w:fill="FFFFFF"/>
                  <w:vAlign w:val="bottom"/>
                </w:tcPr>
                <w:p w14:paraId="5CBAA026"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298</w:t>
                  </w:r>
                </w:p>
              </w:tc>
            </w:tr>
            <w:tr w:rsidR="00016C24" w:rsidRPr="00FA4F44" w14:paraId="096EC817" w14:textId="77777777" w:rsidTr="00202D03">
              <w:trPr>
                <w:trHeight w:val="276"/>
              </w:trPr>
              <w:tc>
                <w:tcPr>
                  <w:tcW w:w="3544" w:type="pct"/>
                  <w:tcBorders>
                    <w:top w:val="single" w:sz="4" w:space="0" w:color="auto"/>
                    <w:left w:val="single" w:sz="4" w:space="0" w:color="auto"/>
                    <w:bottom w:val="nil"/>
                    <w:right w:val="nil"/>
                  </w:tcBorders>
                  <w:shd w:val="clear" w:color="auto" w:fill="FFFFFF"/>
                  <w:vAlign w:val="bottom"/>
                </w:tcPr>
                <w:p w14:paraId="294B1DAF" w14:textId="77777777" w:rsidR="00016C24" w:rsidRPr="00FA4F44" w:rsidRDefault="00016C24" w:rsidP="00016C24">
                  <w:pP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Дебиторская задолженность (менее 12 м-цев)</w:t>
                  </w:r>
                </w:p>
              </w:tc>
              <w:tc>
                <w:tcPr>
                  <w:tcW w:w="822" w:type="pct"/>
                  <w:tcBorders>
                    <w:top w:val="single" w:sz="4" w:space="0" w:color="auto"/>
                    <w:left w:val="single" w:sz="4" w:space="0" w:color="auto"/>
                    <w:bottom w:val="nil"/>
                    <w:right w:val="nil"/>
                  </w:tcBorders>
                  <w:shd w:val="clear" w:color="auto" w:fill="FFFFFF"/>
                  <w:vAlign w:val="bottom"/>
                </w:tcPr>
                <w:p w14:paraId="41BE7FA4"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1270</w:t>
                  </w:r>
                </w:p>
              </w:tc>
              <w:tc>
                <w:tcPr>
                  <w:tcW w:w="634" w:type="pct"/>
                  <w:tcBorders>
                    <w:top w:val="single" w:sz="4" w:space="0" w:color="auto"/>
                    <w:left w:val="single" w:sz="4" w:space="0" w:color="auto"/>
                    <w:bottom w:val="nil"/>
                    <w:right w:val="single" w:sz="4" w:space="0" w:color="auto"/>
                  </w:tcBorders>
                  <w:shd w:val="clear" w:color="auto" w:fill="FFFFFF"/>
                  <w:vAlign w:val="bottom"/>
                </w:tcPr>
                <w:p w14:paraId="443391D7"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1628</w:t>
                  </w:r>
                </w:p>
              </w:tc>
            </w:tr>
            <w:tr w:rsidR="00016C24" w:rsidRPr="00FA4F44" w14:paraId="127B1329" w14:textId="77777777" w:rsidTr="00202D03">
              <w:trPr>
                <w:trHeight w:val="264"/>
              </w:trPr>
              <w:tc>
                <w:tcPr>
                  <w:tcW w:w="3544" w:type="pct"/>
                  <w:tcBorders>
                    <w:top w:val="single" w:sz="4" w:space="0" w:color="auto"/>
                    <w:left w:val="single" w:sz="4" w:space="0" w:color="auto"/>
                    <w:bottom w:val="nil"/>
                    <w:right w:val="nil"/>
                  </w:tcBorders>
                  <w:shd w:val="clear" w:color="auto" w:fill="FFFFFF"/>
                  <w:vAlign w:val="bottom"/>
                </w:tcPr>
                <w:p w14:paraId="79FECBCE" w14:textId="77777777" w:rsidR="00016C24" w:rsidRPr="00FA4F44" w:rsidRDefault="00016C24" w:rsidP="00016C24">
                  <w:pP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Денежные средства</w:t>
                  </w:r>
                </w:p>
              </w:tc>
              <w:tc>
                <w:tcPr>
                  <w:tcW w:w="822" w:type="pct"/>
                  <w:tcBorders>
                    <w:top w:val="single" w:sz="4" w:space="0" w:color="auto"/>
                    <w:left w:val="single" w:sz="4" w:space="0" w:color="auto"/>
                    <w:bottom w:val="nil"/>
                    <w:right w:val="nil"/>
                  </w:tcBorders>
                  <w:shd w:val="clear" w:color="auto" w:fill="FFFFFF"/>
                  <w:vAlign w:val="bottom"/>
                </w:tcPr>
                <w:p w14:paraId="3EDD998B"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352</w:t>
                  </w:r>
                </w:p>
              </w:tc>
              <w:tc>
                <w:tcPr>
                  <w:tcW w:w="634" w:type="pct"/>
                  <w:tcBorders>
                    <w:top w:val="single" w:sz="4" w:space="0" w:color="auto"/>
                    <w:left w:val="single" w:sz="4" w:space="0" w:color="auto"/>
                    <w:bottom w:val="nil"/>
                    <w:right w:val="single" w:sz="4" w:space="0" w:color="auto"/>
                  </w:tcBorders>
                  <w:shd w:val="clear" w:color="auto" w:fill="FFFFFF"/>
                  <w:vAlign w:val="bottom"/>
                </w:tcPr>
                <w:p w14:paraId="56583F23"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460</w:t>
                  </w:r>
                </w:p>
              </w:tc>
            </w:tr>
            <w:tr w:rsidR="00016C24" w:rsidRPr="00FA4F44" w14:paraId="629AD0DC" w14:textId="77777777" w:rsidTr="00202D03">
              <w:trPr>
                <w:trHeight w:val="276"/>
              </w:trPr>
              <w:tc>
                <w:tcPr>
                  <w:tcW w:w="3544" w:type="pct"/>
                  <w:tcBorders>
                    <w:top w:val="single" w:sz="4" w:space="0" w:color="auto"/>
                    <w:left w:val="single" w:sz="4" w:space="0" w:color="auto"/>
                    <w:bottom w:val="nil"/>
                    <w:right w:val="nil"/>
                  </w:tcBorders>
                  <w:shd w:val="clear" w:color="auto" w:fill="FFFFFF"/>
                  <w:vAlign w:val="bottom"/>
                </w:tcPr>
                <w:p w14:paraId="169ABF86" w14:textId="77777777" w:rsidR="00016C24" w:rsidRPr="00FA4F44" w:rsidRDefault="00016C24" w:rsidP="00016C24">
                  <w:pP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Уставный капитал</w:t>
                  </w:r>
                </w:p>
              </w:tc>
              <w:tc>
                <w:tcPr>
                  <w:tcW w:w="822" w:type="pct"/>
                  <w:tcBorders>
                    <w:top w:val="single" w:sz="4" w:space="0" w:color="auto"/>
                    <w:left w:val="single" w:sz="4" w:space="0" w:color="auto"/>
                    <w:bottom w:val="nil"/>
                    <w:right w:val="nil"/>
                  </w:tcBorders>
                  <w:shd w:val="clear" w:color="auto" w:fill="FFFFFF"/>
                  <w:vAlign w:val="bottom"/>
                </w:tcPr>
                <w:p w14:paraId="49B230ED"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14000</w:t>
                  </w:r>
                </w:p>
              </w:tc>
              <w:tc>
                <w:tcPr>
                  <w:tcW w:w="634" w:type="pct"/>
                  <w:tcBorders>
                    <w:top w:val="single" w:sz="4" w:space="0" w:color="auto"/>
                    <w:left w:val="single" w:sz="4" w:space="0" w:color="auto"/>
                    <w:bottom w:val="nil"/>
                    <w:right w:val="single" w:sz="4" w:space="0" w:color="auto"/>
                  </w:tcBorders>
                  <w:shd w:val="clear" w:color="auto" w:fill="FFFFFF"/>
                  <w:vAlign w:val="bottom"/>
                </w:tcPr>
                <w:p w14:paraId="540BC53E"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14000</w:t>
                  </w:r>
                </w:p>
              </w:tc>
            </w:tr>
            <w:tr w:rsidR="00016C24" w:rsidRPr="00FA4F44" w14:paraId="724F8B0B" w14:textId="77777777" w:rsidTr="00202D03">
              <w:trPr>
                <w:trHeight w:val="276"/>
              </w:trPr>
              <w:tc>
                <w:tcPr>
                  <w:tcW w:w="3544" w:type="pct"/>
                  <w:tcBorders>
                    <w:top w:val="single" w:sz="4" w:space="0" w:color="auto"/>
                    <w:left w:val="single" w:sz="4" w:space="0" w:color="auto"/>
                    <w:bottom w:val="nil"/>
                    <w:right w:val="nil"/>
                  </w:tcBorders>
                  <w:shd w:val="clear" w:color="auto" w:fill="FFFFFF"/>
                  <w:vAlign w:val="bottom"/>
                </w:tcPr>
                <w:p w14:paraId="684B72FE" w14:textId="77777777" w:rsidR="00016C24" w:rsidRPr="00FA4F44" w:rsidRDefault="00016C24" w:rsidP="00016C24">
                  <w:pP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Добавочный капитал</w:t>
                  </w:r>
                </w:p>
              </w:tc>
              <w:tc>
                <w:tcPr>
                  <w:tcW w:w="822" w:type="pct"/>
                  <w:tcBorders>
                    <w:top w:val="single" w:sz="4" w:space="0" w:color="auto"/>
                    <w:left w:val="single" w:sz="4" w:space="0" w:color="auto"/>
                    <w:bottom w:val="nil"/>
                    <w:right w:val="nil"/>
                  </w:tcBorders>
                  <w:shd w:val="clear" w:color="auto" w:fill="FFFFFF"/>
                  <w:vAlign w:val="bottom"/>
                </w:tcPr>
                <w:p w14:paraId="318769C5"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2440</w:t>
                  </w:r>
                </w:p>
              </w:tc>
              <w:tc>
                <w:tcPr>
                  <w:tcW w:w="634" w:type="pct"/>
                  <w:tcBorders>
                    <w:top w:val="single" w:sz="4" w:space="0" w:color="auto"/>
                    <w:left w:val="single" w:sz="4" w:space="0" w:color="auto"/>
                    <w:bottom w:val="nil"/>
                    <w:right w:val="single" w:sz="4" w:space="0" w:color="auto"/>
                  </w:tcBorders>
                  <w:shd w:val="clear" w:color="auto" w:fill="FFFFFF"/>
                  <w:vAlign w:val="bottom"/>
                </w:tcPr>
                <w:p w14:paraId="32F168D5"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2440</w:t>
                  </w:r>
                </w:p>
              </w:tc>
            </w:tr>
            <w:tr w:rsidR="00016C24" w:rsidRPr="00FA4F44" w14:paraId="2629057B" w14:textId="77777777" w:rsidTr="00202D03">
              <w:trPr>
                <w:trHeight w:val="276"/>
              </w:trPr>
              <w:tc>
                <w:tcPr>
                  <w:tcW w:w="3544" w:type="pct"/>
                  <w:tcBorders>
                    <w:top w:val="single" w:sz="4" w:space="0" w:color="auto"/>
                    <w:left w:val="single" w:sz="4" w:space="0" w:color="auto"/>
                    <w:bottom w:val="nil"/>
                    <w:right w:val="nil"/>
                  </w:tcBorders>
                  <w:shd w:val="clear" w:color="auto" w:fill="FFFFFF"/>
                  <w:vAlign w:val="center"/>
                </w:tcPr>
                <w:p w14:paraId="709612C3" w14:textId="77777777" w:rsidR="00016C24" w:rsidRPr="00FA4F44" w:rsidRDefault="00016C24" w:rsidP="00016C24">
                  <w:pP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Убытки</w:t>
                  </w:r>
                </w:p>
              </w:tc>
              <w:tc>
                <w:tcPr>
                  <w:tcW w:w="822" w:type="pct"/>
                  <w:tcBorders>
                    <w:top w:val="single" w:sz="4" w:space="0" w:color="auto"/>
                    <w:left w:val="single" w:sz="4" w:space="0" w:color="auto"/>
                    <w:bottom w:val="nil"/>
                    <w:right w:val="nil"/>
                  </w:tcBorders>
                  <w:shd w:val="clear" w:color="auto" w:fill="FFFFFF"/>
                  <w:vAlign w:val="center"/>
                </w:tcPr>
                <w:p w14:paraId="485AC717"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136</w:t>
                  </w:r>
                </w:p>
              </w:tc>
              <w:tc>
                <w:tcPr>
                  <w:tcW w:w="634" w:type="pct"/>
                  <w:tcBorders>
                    <w:top w:val="single" w:sz="4" w:space="0" w:color="auto"/>
                    <w:left w:val="single" w:sz="4" w:space="0" w:color="auto"/>
                    <w:bottom w:val="nil"/>
                    <w:right w:val="single" w:sz="4" w:space="0" w:color="auto"/>
                  </w:tcBorders>
                  <w:shd w:val="clear" w:color="auto" w:fill="FFFFFF"/>
                  <w:vAlign w:val="center"/>
                </w:tcPr>
                <w:p w14:paraId="5D9487C2"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w:t>
                  </w:r>
                </w:p>
              </w:tc>
            </w:tr>
            <w:tr w:rsidR="00016C24" w:rsidRPr="00FA4F44" w14:paraId="52A6CF91" w14:textId="77777777" w:rsidTr="00202D03">
              <w:trPr>
                <w:trHeight w:val="276"/>
              </w:trPr>
              <w:tc>
                <w:tcPr>
                  <w:tcW w:w="3544" w:type="pct"/>
                  <w:tcBorders>
                    <w:top w:val="single" w:sz="4" w:space="0" w:color="auto"/>
                    <w:left w:val="single" w:sz="4" w:space="0" w:color="auto"/>
                    <w:bottom w:val="nil"/>
                    <w:right w:val="nil"/>
                  </w:tcBorders>
                  <w:shd w:val="clear" w:color="auto" w:fill="FFFFFF"/>
                  <w:vAlign w:val="bottom"/>
                </w:tcPr>
                <w:p w14:paraId="0EC3F7A9" w14:textId="77777777" w:rsidR="00016C24" w:rsidRPr="00FA4F44" w:rsidRDefault="00016C24" w:rsidP="00016C24">
                  <w:pP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Нераспределенная прибыль отчетного года</w:t>
                  </w:r>
                </w:p>
              </w:tc>
              <w:tc>
                <w:tcPr>
                  <w:tcW w:w="822" w:type="pct"/>
                  <w:tcBorders>
                    <w:top w:val="single" w:sz="4" w:space="0" w:color="auto"/>
                    <w:left w:val="single" w:sz="4" w:space="0" w:color="auto"/>
                    <w:bottom w:val="nil"/>
                    <w:right w:val="nil"/>
                  </w:tcBorders>
                  <w:shd w:val="clear" w:color="auto" w:fill="FFFFFF"/>
                  <w:vAlign w:val="bottom"/>
                </w:tcPr>
                <w:p w14:paraId="0F00B5CF"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w:t>
                  </w:r>
                </w:p>
              </w:tc>
              <w:tc>
                <w:tcPr>
                  <w:tcW w:w="634" w:type="pct"/>
                  <w:tcBorders>
                    <w:top w:val="single" w:sz="4" w:space="0" w:color="auto"/>
                    <w:left w:val="single" w:sz="4" w:space="0" w:color="auto"/>
                    <w:bottom w:val="nil"/>
                    <w:right w:val="single" w:sz="4" w:space="0" w:color="auto"/>
                  </w:tcBorders>
                  <w:shd w:val="clear" w:color="auto" w:fill="FFFFFF"/>
                  <w:vAlign w:val="bottom"/>
                </w:tcPr>
                <w:p w14:paraId="294B8E82"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198</w:t>
                  </w:r>
                </w:p>
              </w:tc>
            </w:tr>
            <w:tr w:rsidR="00016C24" w:rsidRPr="00FA4F44" w14:paraId="45394E28" w14:textId="77777777" w:rsidTr="00202D03">
              <w:trPr>
                <w:trHeight w:val="276"/>
              </w:trPr>
              <w:tc>
                <w:tcPr>
                  <w:tcW w:w="3544" w:type="pct"/>
                  <w:tcBorders>
                    <w:top w:val="single" w:sz="4" w:space="0" w:color="auto"/>
                    <w:left w:val="single" w:sz="4" w:space="0" w:color="auto"/>
                    <w:bottom w:val="nil"/>
                    <w:right w:val="nil"/>
                  </w:tcBorders>
                  <w:shd w:val="clear" w:color="auto" w:fill="FFFFFF"/>
                  <w:vAlign w:val="bottom"/>
                </w:tcPr>
                <w:p w14:paraId="6475CC4F" w14:textId="77777777" w:rsidR="00016C24" w:rsidRPr="00FA4F44" w:rsidRDefault="00016C24" w:rsidP="00016C24">
                  <w:pP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Краткосрочная кредиторская задолженность</w:t>
                  </w:r>
                </w:p>
              </w:tc>
              <w:tc>
                <w:tcPr>
                  <w:tcW w:w="822" w:type="pct"/>
                  <w:tcBorders>
                    <w:top w:val="single" w:sz="4" w:space="0" w:color="auto"/>
                    <w:left w:val="single" w:sz="4" w:space="0" w:color="auto"/>
                    <w:bottom w:val="nil"/>
                    <w:right w:val="nil"/>
                  </w:tcBorders>
                  <w:shd w:val="clear" w:color="auto" w:fill="FFFFFF"/>
                  <w:vAlign w:val="bottom"/>
                </w:tcPr>
                <w:p w14:paraId="162BDC5A"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320</w:t>
                  </w:r>
                </w:p>
              </w:tc>
              <w:tc>
                <w:tcPr>
                  <w:tcW w:w="634" w:type="pct"/>
                  <w:tcBorders>
                    <w:top w:val="single" w:sz="4" w:space="0" w:color="auto"/>
                    <w:left w:val="single" w:sz="4" w:space="0" w:color="auto"/>
                    <w:bottom w:val="nil"/>
                    <w:right w:val="single" w:sz="4" w:space="0" w:color="auto"/>
                  </w:tcBorders>
                  <w:shd w:val="clear" w:color="auto" w:fill="FFFFFF"/>
                  <w:vAlign w:val="bottom"/>
                </w:tcPr>
                <w:p w14:paraId="2BB12085"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800</w:t>
                  </w:r>
                </w:p>
              </w:tc>
            </w:tr>
            <w:tr w:rsidR="00016C24" w:rsidRPr="00FA4F44" w14:paraId="1A168251" w14:textId="77777777" w:rsidTr="00202D03">
              <w:trPr>
                <w:trHeight w:val="282"/>
              </w:trPr>
              <w:tc>
                <w:tcPr>
                  <w:tcW w:w="3544" w:type="pct"/>
                  <w:tcBorders>
                    <w:top w:val="single" w:sz="4" w:space="0" w:color="auto"/>
                    <w:left w:val="single" w:sz="4" w:space="0" w:color="auto"/>
                    <w:bottom w:val="single" w:sz="4" w:space="0" w:color="auto"/>
                    <w:right w:val="nil"/>
                  </w:tcBorders>
                  <w:shd w:val="clear" w:color="auto" w:fill="FFFFFF"/>
                </w:tcPr>
                <w:p w14:paraId="42782514" w14:textId="77777777" w:rsidR="00016C24" w:rsidRPr="00FA4F44" w:rsidRDefault="00016C24" w:rsidP="00016C24">
                  <w:pPr>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Долгосрочные кредиты и займы</w:t>
                  </w:r>
                </w:p>
              </w:tc>
              <w:tc>
                <w:tcPr>
                  <w:tcW w:w="822" w:type="pct"/>
                  <w:tcBorders>
                    <w:top w:val="single" w:sz="4" w:space="0" w:color="auto"/>
                    <w:left w:val="single" w:sz="4" w:space="0" w:color="auto"/>
                    <w:bottom w:val="single" w:sz="4" w:space="0" w:color="auto"/>
                    <w:right w:val="nil"/>
                  </w:tcBorders>
                  <w:shd w:val="clear" w:color="auto" w:fill="FFFFFF"/>
                </w:tcPr>
                <w:p w14:paraId="16335439"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454</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bottom"/>
                </w:tcPr>
                <w:p w14:paraId="4A32CE05" w14:textId="77777777" w:rsidR="00016C24" w:rsidRPr="00FA4F44" w:rsidRDefault="00016C24" w:rsidP="00016C24">
                  <w:pPr>
                    <w:jc w:val="right"/>
                    <w:rPr>
                      <w:rFonts w:ascii="Times New Roman" w:eastAsia="Times New Roman" w:hAnsi="Times New Roman" w:cs="Times New Roman"/>
                      <w:sz w:val="22"/>
                      <w:szCs w:val="22"/>
                      <w:lang w:eastAsia="en-US"/>
                    </w:rPr>
                  </w:pPr>
                  <w:r w:rsidRPr="00FA4F44">
                    <w:rPr>
                      <w:rFonts w:ascii="Times New Roman" w:eastAsia="Times New Roman" w:hAnsi="Times New Roman" w:cs="Times New Roman"/>
                      <w:color w:val="auto"/>
                      <w:sz w:val="22"/>
                      <w:szCs w:val="22"/>
                      <w:lang w:eastAsia="en-US"/>
                    </w:rPr>
                    <w:t>166</w:t>
                  </w:r>
                </w:p>
              </w:tc>
            </w:tr>
          </w:tbl>
          <w:p w14:paraId="43D43666" w14:textId="64472848" w:rsidR="00016C24" w:rsidRPr="00FA4F44" w:rsidRDefault="00016C24" w:rsidP="00016C24">
            <w:pPr>
              <w:pStyle w:val="210"/>
              <w:spacing w:line="240" w:lineRule="auto"/>
              <w:jc w:val="both"/>
              <w:rPr>
                <w:color w:val="auto"/>
                <w:sz w:val="22"/>
                <w:szCs w:val="22"/>
                <w:lang w:val="ru-RU"/>
              </w:rPr>
            </w:pPr>
          </w:p>
        </w:tc>
      </w:tr>
      <w:tr w:rsidR="00FC2835" w:rsidRPr="00FA4F44" w14:paraId="08BF4235" w14:textId="3F37C9E3" w:rsidTr="00202D03">
        <w:tc>
          <w:tcPr>
            <w:tcW w:w="2118" w:type="dxa"/>
            <w:vMerge/>
          </w:tcPr>
          <w:p w14:paraId="03170A95" w14:textId="77777777" w:rsidR="00FC2835" w:rsidRPr="00FA4F44" w:rsidRDefault="00FC2835" w:rsidP="00325DCA">
            <w:pPr>
              <w:rPr>
                <w:rFonts w:ascii="Times New Roman" w:hAnsi="Times New Roman"/>
                <w:color w:val="auto"/>
                <w:lang w:val="ru-RU"/>
              </w:rPr>
            </w:pPr>
          </w:p>
        </w:tc>
        <w:tc>
          <w:tcPr>
            <w:tcW w:w="1705" w:type="dxa"/>
          </w:tcPr>
          <w:p w14:paraId="25FD97A0" w14:textId="0038C1CF" w:rsidR="00FC2835" w:rsidRPr="00202D03" w:rsidRDefault="00FC2835" w:rsidP="00325DCA">
            <w:pPr>
              <w:rPr>
                <w:rFonts w:asciiTheme="minorHAnsi" w:eastAsiaTheme="minorHAnsi" w:hAnsiTheme="minorHAnsi" w:cstheme="minorBidi"/>
                <w:color w:val="auto"/>
                <w:lang w:val="ru-RU"/>
              </w:rPr>
            </w:pPr>
            <w:r w:rsidRPr="00202D03">
              <w:rPr>
                <w:rFonts w:ascii="Times New Roman" w:hAnsi="Times New Roman"/>
                <w:b/>
                <w:bCs/>
                <w:color w:val="auto"/>
                <w:lang w:val="ru-RU"/>
              </w:rPr>
              <w:t>2</w:t>
            </w:r>
            <w:r w:rsidRPr="00202D03">
              <w:rPr>
                <w:rFonts w:ascii="Times New Roman" w:hAnsi="Times New Roman"/>
                <w:color w:val="auto"/>
                <w:lang w:val="ru-RU"/>
              </w:rPr>
              <w:t>.</w:t>
            </w:r>
            <w:r w:rsidR="006B6FD4" w:rsidRPr="00202D03">
              <w:rPr>
                <w:rFonts w:ascii="Times New Roman" w:hAnsi="Times New Roman"/>
                <w:lang w:val="ru-RU" w:eastAsia="ru-RU"/>
              </w:rPr>
              <w:t xml:space="preserve"> </w:t>
            </w:r>
            <w:r w:rsidR="00FC4FDF" w:rsidRPr="00FC4FDF">
              <w:rPr>
                <w:rFonts w:ascii="Times New Roman" w:hAnsi="Times New Roman"/>
                <w:lang w:val="ru-RU" w:eastAsia="ru-RU" w:bidi="ru-RU"/>
              </w:rPr>
              <w:t>Применяет методы прогнозирования и оценки полученного прогноза для принятия управленческого решения</w:t>
            </w:r>
            <w:r w:rsidR="006B6FD4" w:rsidRPr="00202D03">
              <w:rPr>
                <w:rFonts w:ascii="Times New Roman" w:hAnsi="Times New Roman"/>
                <w:lang w:val="ru-RU" w:eastAsia="ru-RU"/>
              </w:rPr>
              <w:t>.</w:t>
            </w:r>
            <w:r w:rsidRPr="00202D03">
              <w:rPr>
                <w:rFonts w:asciiTheme="minorHAnsi" w:eastAsiaTheme="minorHAnsi" w:hAnsiTheme="minorHAnsi" w:cstheme="minorBidi"/>
                <w:color w:val="auto"/>
                <w:lang w:val="ru-RU"/>
              </w:rPr>
              <w:t xml:space="preserve"> </w:t>
            </w:r>
          </w:p>
        </w:tc>
        <w:tc>
          <w:tcPr>
            <w:tcW w:w="2409" w:type="dxa"/>
          </w:tcPr>
          <w:p w14:paraId="7D67CB48" w14:textId="77777777" w:rsidR="006B6FD4" w:rsidRPr="00202D03" w:rsidRDefault="006B6FD4" w:rsidP="006B6FD4">
            <w:pPr>
              <w:rPr>
                <w:rFonts w:ascii="Times New Roman" w:hAnsi="Times New Roman"/>
                <w:b/>
                <w:bCs/>
                <w:color w:val="auto"/>
                <w:lang w:val="ru-RU"/>
              </w:rPr>
            </w:pPr>
            <w:r w:rsidRPr="00202D03">
              <w:rPr>
                <w:rFonts w:ascii="Times New Roman" w:hAnsi="Times New Roman"/>
                <w:b/>
                <w:bCs/>
                <w:color w:val="auto"/>
                <w:lang w:val="ru-RU"/>
              </w:rPr>
              <w:t xml:space="preserve">2.Знать: </w:t>
            </w:r>
          </w:p>
          <w:p w14:paraId="11EE7EB9" w14:textId="77777777" w:rsidR="006B6FD4" w:rsidRPr="00202D03" w:rsidRDefault="006B6FD4" w:rsidP="006B6FD4">
            <w:pPr>
              <w:rPr>
                <w:rFonts w:ascii="Times New Roman" w:hAnsi="Times New Roman"/>
                <w:color w:val="auto"/>
                <w:lang w:val="ru-RU"/>
              </w:rPr>
            </w:pPr>
            <w:r w:rsidRPr="00202D03">
              <w:rPr>
                <w:rFonts w:ascii="Times New Roman" w:hAnsi="Times New Roman"/>
                <w:lang w:val="ru-RU" w:eastAsia="ru-RU"/>
              </w:rPr>
              <w:t xml:space="preserve">- методы прогнозирования и оценки полученного прогноза для принятия управленческого решения. </w:t>
            </w:r>
            <w:r w:rsidRPr="00202D03">
              <w:rPr>
                <w:rFonts w:ascii="Times New Roman" w:hAnsi="Times New Roman"/>
                <w:color w:val="auto"/>
                <w:lang w:val="ru-RU"/>
              </w:rPr>
              <w:t xml:space="preserve"> </w:t>
            </w:r>
          </w:p>
          <w:p w14:paraId="05803289" w14:textId="77777777" w:rsidR="006B6FD4" w:rsidRPr="00202D03" w:rsidRDefault="006B6FD4" w:rsidP="006B6FD4">
            <w:pPr>
              <w:rPr>
                <w:rFonts w:ascii="Times New Roman" w:hAnsi="Times New Roman"/>
                <w:b/>
                <w:bCs/>
                <w:color w:val="auto"/>
                <w:lang w:val="ru-RU"/>
              </w:rPr>
            </w:pPr>
            <w:r w:rsidRPr="00202D03">
              <w:rPr>
                <w:rFonts w:ascii="Times New Roman" w:hAnsi="Times New Roman"/>
                <w:b/>
                <w:bCs/>
                <w:color w:val="auto"/>
                <w:lang w:val="ru-RU"/>
              </w:rPr>
              <w:t xml:space="preserve">Уметь: </w:t>
            </w:r>
          </w:p>
          <w:p w14:paraId="4430371E" w14:textId="221F7582" w:rsidR="00FC2835" w:rsidRPr="00202D03" w:rsidRDefault="006B6FD4" w:rsidP="006B6FD4">
            <w:pPr>
              <w:rPr>
                <w:rFonts w:ascii="Times New Roman" w:hAnsi="Times New Roman"/>
                <w:color w:val="auto"/>
                <w:lang w:val="ru-RU"/>
              </w:rPr>
            </w:pPr>
            <w:r w:rsidRPr="00202D03">
              <w:rPr>
                <w:rFonts w:ascii="Times New Roman" w:hAnsi="Times New Roman"/>
                <w:lang w:val="ru-RU" w:eastAsia="ru-RU"/>
              </w:rPr>
              <w:t>- применять методы прогнозирования и оценки полученного прогноза для принятия управленческого решения.</w:t>
            </w:r>
          </w:p>
        </w:tc>
        <w:tc>
          <w:tcPr>
            <w:tcW w:w="4072" w:type="dxa"/>
          </w:tcPr>
          <w:p w14:paraId="1E6112F3" w14:textId="22EB634D" w:rsidR="001B4172" w:rsidRPr="00FA4F44" w:rsidRDefault="001B4172" w:rsidP="001B4172">
            <w:pPr>
              <w:pStyle w:val="210"/>
              <w:spacing w:line="240" w:lineRule="auto"/>
              <w:jc w:val="center"/>
              <w:rPr>
                <w:b/>
                <w:bCs/>
                <w:color w:val="auto"/>
                <w:sz w:val="22"/>
                <w:szCs w:val="22"/>
                <w:lang w:val="ru-RU"/>
              </w:rPr>
            </w:pPr>
            <w:r w:rsidRPr="00FA4F44">
              <w:rPr>
                <w:b/>
                <w:bCs/>
                <w:color w:val="auto"/>
                <w:sz w:val="22"/>
                <w:szCs w:val="22"/>
                <w:lang w:val="ru-RU"/>
              </w:rPr>
              <w:t>Задание 1</w:t>
            </w:r>
          </w:p>
          <w:p w14:paraId="0D20C9B3" w14:textId="77777777" w:rsidR="001B4172" w:rsidRPr="00FA4F44" w:rsidRDefault="001B4172" w:rsidP="001B4172">
            <w:pPr>
              <w:pStyle w:val="210"/>
              <w:spacing w:line="240" w:lineRule="auto"/>
              <w:jc w:val="both"/>
              <w:rPr>
                <w:color w:val="auto"/>
                <w:sz w:val="22"/>
                <w:szCs w:val="22"/>
                <w:lang w:val="ru-RU"/>
              </w:rPr>
            </w:pPr>
            <w:r w:rsidRPr="00FA4F44">
              <w:rPr>
                <w:color w:val="auto"/>
                <w:sz w:val="22"/>
                <w:szCs w:val="22"/>
                <w:lang w:val="ru-RU"/>
              </w:rPr>
              <w:t>Известны следующие данные:</w:t>
            </w:r>
          </w:p>
          <w:p w14:paraId="3DE68E33" w14:textId="7CA667E8" w:rsidR="001B4172" w:rsidRPr="00FA4F44" w:rsidRDefault="001B4172" w:rsidP="001B4172">
            <w:pPr>
              <w:pStyle w:val="210"/>
              <w:spacing w:line="240" w:lineRule="auto"/>
              <w:jc w:val="both"/>
              <w:rPr>
                <w:color w:val="auto"/>
                <w:sz w:val="22"/>
                <w:szCs w:val="22"/>
                <w:lang w:val="ru-RU"/>
              </w:rPr>
            </w:pPr>
            <w:r w:rsidRPr="00FA4F44">
              <w:rPr>
                <w:color w:val="auto"/>
                <w:sz w:val="22"/>
                <w:szCs w:val="22"/>
                <w:lang w:val="ru-RU"/>
              </w:rPr>
              <w:t xml:space="preserve">Активы: внеоборотные – 45 687 тыс. руб., запасы и затраты незавершенного производства – 25 553 тыс. руб., дебиторская задолженность -221 266 тыс. руб. и </w:t>
            </w:r>
            <w:r w:rsidR="00FC4FDF">
              <w:rPr>
                <w:color w:val="auto"/>
                <w:sz w:val="22"/>
                <w:szCs w:val="22"/>
                <w:lang w:val="ru-RU"/>
              </w:rPr>
              <w:t xml:space="preserve">денежные </w:t>
            </w:r>
            <w:r w:rsidRPr="00FA4F44">
              <w:rPr>
                <w:color w:val="auto"/>
                <w:sz w:val="22"/>
                <w:szCs w:val="22"/>
                <w:lang w:val="ru-RU"/>
              </w:rPr>
              <w:t>средства</w:t>
            </w:r>
            <w:r w:rsidR="00FC4FDF">
              <w:rPr>
                <w:color w:val="auto"/>
                <w:sz w:val="22"/>
                <w:szCs w:val="22"/>
                <w:lang w:val="ru-RU"/>
              </w:rPr>
              <w:t>,</w:t>
            </w:r>
            <w:r w:rsidRPr="00FA4F44">
              <w:rPr>
                <w:color w:val="auto"/>
                <w:sz w:val="22"/>
                <w:szCs w:val="22"/>
                <w:lang w:val="ru-RU"/>
              </w:rPr>
              <w:t xml:space="preserve"> и ликвидные финансовые вложения – 1 498 тыс. руб.</w:t>
            </w:r>
          </w:p>
          <w:p w14:paraId="50EA20E1" w14:textId="77777777" w:rsidR="001B4172" w:rsidRPr="00FA4F44" w:rsidRDefault="001B4172" w:rsidP="001B4172">
            <w:pPr>
              <w:pStyle w:val="210"/>
              <w:spacing w:line="240" w:lineRule="auto"/>
              <w:jc w:val="both"/>
              <w:rPr>
                <w:color w:val="auto"/>
                <w:sz w:val="22"/>
                <w:szCs w:val="22"/>
                <w:lang w:val="ru-RU"/>
              </w:rPr>
            </w:pPr>
            <w:r w:rsidRPr="00FA4F44">
              <w:rPr>
                <w:color w:val="auto"/>
                <w:sz w:val="22"/>
                <w:szCs w:val="22"/>
                <w:lang w:val="ru-RU"/>
              </w:rPr>
              <w:t>Пассивы: долгосрочные обязательства – 102 306 тыс. руб., краткосрочные кредиты и займы – 150 088тыс. руб., кредиторская задолженность – 11 400 тыс. руб., капитал и резервы – 30 210 тыс. руб.</w:t>
            </w:r>
          </w:p>
          <w:p w14:paraId="36ED172B" w14:textId="77777777" w:rsidR="00D707D3" w:rsidRDefault="001B4172" w:rsidP="00280AD4">
            <w:pPr>
              <w:pStyle w:val="210"/>
              <w:spacing w:line="240" w:lineRule="auto"/>
              <w:jc w:val="both"/>
              <w:rPr>
                <w:color w:val="auto"/>
                <w:sz w:val="22"/>
                <w:szCs w:val="22"/>
                <w:lang w:val="ru-RU"/>
              </w:rPr>
            </w:pPr>
            <w:r w:rsidRPr="00FA4F44">
              <w:rPr>
                <w:color w:val="auto"/>
                <w:sz w:val="22"/>
                <w:szCs w:val="22"/>
                <w:lang w:val="ru-RU"/>
              </w:rPr>
              <w:t>Оцените ликвидность баланса и выполнение условий абсолютной, текущей и перспективной ликвидности. Оцените обеспеченность экономического субъекта собственными оборотными средствами. Сделайте выводы.</w:t>
            </w:r>
          </w:p>
          <w:p w14:paraId="79878E70" w14:textId="77777777" w:rsidR="0012538B" w:rsidRDefault="0012538B" w:rsidP="00280AD4">
            <w:pPr>
              <w:pStyle w:val="210"/>
              <w:spacing w:line="240" w:lineRule="auto"/>
              <w:jc w:val="center"/>
              <w:rPr>
                <w:b/>
                <w:bCs/>
                <w:color w:val="auto"/>
                <w:sz w:val="22"/>
                <w:szCs w:val="22"/>
                <w:lang w:val="ru-RU"/>
              </w:rPr>
            </w:pPr>
          </w:p>
          <w:p w14:paraId="150DB7D6" w14:textId="59BE6DCF" w:rsidR="00280AD4" w:rsidRPr="00FA4F44" w:rsidRDefault="00280AD4" w:rsidP="00280AD4">
            <w:pPr>
              <w:pStyle w:val="210"/>
              <w:spacing w:line="240" w:lineRule="auto"/>
              <w:jc w:val="center"/>
              <w:rPr>
                <w:b/>
                <w:bCs/>
                <w:color w:val="auto"/>
                <w:sz w:val="22"/>
                <w:szCs w:val="22"/>
                <w:lang w:val="ru-RU"/>
              </w:rPr>
            </w:pPr>
            <w:r w:rsidRPr="00FA4F44">
              <w:rPr>
                <w:b/>
                <w:bCs/>
                <w:color w:val="auto"/>
                <w:sz w:val="22"/>
                <w:szCs w:val="22"/>
                <w:lang w:val="ru-RU"/>
              </w:rPr>
              <w:t>Задание 2</w:t>
            </w:r>
          </w:p>
          <w:p w14:paraId="4A525AE4" w14:textId="084FE2FF" w:rsidR="00280AD4" w:rsidRPr="00FA4F44" w:rsidRDefault="0012538B" w:rsidP="00280AD4">
            <w:pPr>
              <w:pStyle w:val="210"/>
              <w:spacing w:line="240" w:lineRule="auto"/>
              <w:jc w:val="both"/>
              <w:rPr>
                <w:color w:val="auto"/>
                <w:sz w:val="22"/>
                <w:szCs w:val="22"/>
                <w:lang w:val="ru-RU"/>
              </w:rPr>
            </w:pPr>
            <w:r>
              <w:rPr>
                <w:color w:val="auto"/>
                <w:sz w:val="22"/>
                <w:szCs w:val="22"/>
                <w:lang w:val="ru-RU"/>
              </w:rPr>
              <w:t xml:space="preserve">Экономический субъект </w:t>
            </w:r>
            <w:r w:rsidR="00280AD4" w:rsidRPr="00FA4F44">
              <w:rPr>
                <w:color w:val="auto"/>
                <w:sz w:val="22"/>
                <w:szCs w:val="22"/>
                <w:lang w:val="ru-RU"/>
              </w:rPr>
              <w:t>располагает свободными денежными средствами в размере 10000 тыс. руб. на трехлетний срок. Принимается решение инвестировать указанную сумму по одному из альтернативных вариантов вложений:</w:t>
            </w:r>
          </w:p>
          <w:p w14:paraId="5475C7FA" w14:textId="7BC40D66" w:rsidR="00280AD4" w:rsidRPr="00FA4F44" w:rsidRDefault="00280AD4" w:rsidP="00280AD4">
            <w:pPr>
              <w:pStyle w:val="210"/>
              <w:spacing w:line="240" w:lineRule="auto"/>
              <w:jc w:val="both"/>
              <w:rPr>
                <w:color w:val="auto"/>
                <w:sz w:val="22"/>
                <w:szCs w:val="22"/>
                <w:lang w:val="ru-RU"/>
              </w:rPr>
            </w:pPr>
            <w:r w:rsidRPr="00FA4F44">
              <w:rPr>
                <w:color w:val="auto"/>
                <w:sz w:val="22"/>
                <w:szCs w:val="22"/>
                <w:lang w:val="ru-RU"/>
              </w:rPr>
              <w:lastRenderedPageBreak/>
              <w:t>1)</w:t>
            </w:r>
            <w:r w:rsidRPr="00FA4F44">
              <w:rPr>
                <w:color w:val="auto"/>
                <w:sz w:val="22"/>
                <w:szCs w:val="22"/>
                <w:lang w:val="ru-RU"/>
              </w:rPr>
              <w:tab/>
              <w:t>средства вносятся на депозитный счет банка с ежегодным начислением процентов по ставке 4</w:t>
            </w:r>
            <w:r w:rsidR="0012538B">
              <w:rPr>
                <w:color w:val="auto"/>
                <w:sz w:val="22"/>
                <w:szCs w:val="22"/>
                <w:lang w:val="ru-RU"/>
              </w:rPr>
              <w:t xml:space="preserve"> </w:t>
            </w:r>
            <w:r w:rsidRPr="00FA4F44">
              <w:rPr>
                <w:color w:val="auto"/>
                <w:sz w:val="22"/>
                <w:szCs w:val="22"/>
                <w:lang w:val="ru-RU"/>
              </w:rPr>
              <w:t>%;</w:t>
            </w:r>
          </w:p>
          <w:p w14:paraId="458591EB" w14:textId="2B430E2C" w:rsidR="00280AD4" w:rsidRPr="00FA4F44" w:rsidRDefault="00280AD4" w:rsidP="00280AD4">
            <w:pPr>
              <w:pStyle w:val="210"/>
              <w:spacing w:line="240" w:lineRule="auto"/>
              <w:jc w:val="both"/>
              <w:rPr>
                <w:color w:val="auto"/>
                <w:sz w:val="22"/>
                <w:szCs w:val="22"/>
                <w:lang w:val="ru-RU"/>
              </w:rPr>
            </w:pPr>
            <w:r w:rsidRPr="00FA4F44">
              <w:rPr>
                <w:color w:val="auto"/>
                <w:sz w:val="22"/>
                <w:szCs w:val="22"/>
                <w:lang w:val="ru-RU"/>
              </w:rPr>
              <w:t>2)</w:t>
            </w:r>
            <w:r w:rsidRPr="00FA4F44">
              <w:rPr>
                <w:color w:val="auto"/>
                <w:sz w:val="22"/>
                <w:szCs w:val="22"/>
                <w:lang w:val="ru-RU"/>
              </w:rPr>
              <w:tab/>
              <w:t>средства передаются юридическому лицу в качестве ссуды, при этом на полученную сумму ежегодно начисляется 8</w:t>
            </w:r>
            <w:r w:rsidR="0012538B">
              <w:rPr>
                <w:color w:val="auto"/>
                <w:sz w:val="22"/>
                <w:szCs w:val="22"/>
                <w:lang w:val="ru-RU"/>
              </w:rPr>
              <w:t xml:space="preserve"> </w:t>
            </w:r>
            <w:r w:rsidRPr="00FA4F44">
              <w:rPr>
                <w:color w:val="auto"/>
                <w:sz w:val="22"/>
                <w:szCs w:val="22"/>
                <w:lang w:val="ru-RU"/>
              </w:rPr>
              <w:t>%;</w:t>
            </w:r>
          </w:p>
          <w:p w14:paraId="303BC4E1" w14:textId="77777777" w:rsidR="00280AD4" w:rsidRPr="00FA4F44" w:rsidRDefault="00280AD4" w:rsidP="00280AD4">
            <w:pPr>
              <w:pStyle w:val="210"/>
              <w:spacing w:line="240" w:lineRule="auto"/>
              <w:jc w:val="both"/>
              <w:rPr>
                <w:color w:val="auto"/>
                <w:sz w:val="22"/>
                <w:szCs w:val="22"/>
                <w:lang w:val="ru-RU"/>
              </w:rPr>
            </w:pPr>
            <w:r w:rsidRPr="00FA4F44">
              <w:rPr>
                <w:color w:val="auto"/>
                <w:sz w:val="22"/>
                <w:szCs w:val="22"/>
                <w:lang w:val="ru-RU"/>
              </w:rPr>
              <w:t>3)</w:t>
            </w:r>
            <w:r w:rsidRPr="00FA4F44">
              <w:rPr>
                <w:color w:val="auto"/>
                <w:sz w:val="22"/>
                <w:szCs w:val="22"/>
                <w:lang w:val="ru-RU"/>
              </w:rPr>
              <w:tab/>
              <w:t>средства помещаются на депозитный счет банка с ежеквартальным начислением процентов по ставке 3,7 % годовых;</w:t>
            </w:r>
          </w:p>
          <w:p w14:paraId="7FFCC3C7" w14:textId="77777777" w:rsidR="00280AD4" w:rsidRPr="00FA4F44" w:rsidRDefault="00280AD4" w:rsidP="00280AD4">
            <w:pPr>
              <w:pStyle w:val="210"/>
              <w:spacing w:line="240" w:lineRule="auto"/>
              <w:jc w:val="both"/>
              <w:rPr>
                <w:color w:val="auto"/>
                <w:sz w:val="22"/>
                <w:szCs w:val="22"/>
                <w:lang w:val="ru-RU"/>
              </w:rPr>
            </w:pPr>
            <w:r w:rsidRPr="00FA4F44">
              <w:rPr>
                <w:color w:val="auto"/>
                <w:sz w:val="22"/>
                <w:szCs w:val="22"/>
                <w:lang w:val="ru-RU"/>
              </w:rPr>
              <w:t>4)</w:t>
            </w:r>
            <w:r w:rsidRPr="00FA4F44">
              <w:rPr>
                <w:color w:val="auto"/>
                <w:sz w:val="22"/>
                <w:szCs w:val="22"/>
                <w:lang w:val="ru-RU"/>
              </w:rPr>
              <w:tab/>
              <w:t>средства помещаются на депозитный счет банка с беспрерывным начислением процентов по ставке 3,5 % годовых.</w:t>
            </w:r>
          </w:p>
          <w:p w14:paraId="5A48D358" w14:textId="67FC04D9" w:rsidR="00280AD4" w:rsidRPr="00FA4F44" w:rsidRDefault="00280AD4" w:rsidP="00280AD4">
            <w:pPr>
              <w:pStyle w:val="210"/>
              <w:spacing w:line="240" w:lineRule="auto"/>
              <w:jc w:val="both"/>
              <w:rPr>
                <w:color w:val="auto"/>
                <w:sz w:val="22"/>
                <w:szCs w:val="22"/>
                <w:lang w:val="ru-RU"/>
              </w:rPr>
            </w:pPr>
            <w:r w:rsidRPr="00AC591A">
              <w:rPr>
                <w:color w:val="auto"/>
                <w:sz w:val="22"/>
                <w:szCs w:val="22"/>
                <w:lang w:val="ru-RU"/>
              </w:rPr>
              <w:t>Не учитывая уровень риска, определите наилучший вариант вложения средств.</w:t>
            </w:r>
          </w:p>
        </w:tc>
      </w:tr>
      <w:tr w:rsidR="00FC2835" w:rsidRPr="00FA4F44" w14:paraId="23A54EE8" w14:textId="36E0B48E" w:rsidTr="00202D03">
        <w:tc>
          <w:tcPr>
            <w:tcW w:w="2118" w:type="dxa"/>
            <w:vMerge/>
          </w:tcPr>
          <w:p w14:paraId="2C5BA999" w14:textId="77777777" w:rsidR="00FC2835" w:rsidRPr="00FA4F44" w:rsidRDefault="00FC2835" w:rsidP="00325DCA">
            <w:pPr>
              <w:rPr>
                <w:rFonts w:ascii="Times New Roman" w:hAnsi="Times New Roman"/>
                <w:color w:val="auto"/>
                <w:lang w:val="ru-RU"/>
              </w:rPr>
            </w:pPr>
          </w:p>
        </w:tc>
        <w:tc>
          <w:tcPr>
            <w:tcW w:w="1705" w:type="dxa"/>
          </w:tcPr>
          <w:p w14:paraId="53860ADA" w14:textId="61F33786" w:rsidR="00FC2835" w:rsidRPr="00FA4F44" w:rsidRDefault="00FC2835" w:rsidP="00325DCA">
            <w:pPr>
              <w:rPr>
                <w:rFonts w:asciiTheme="minorHAnsi" w:eastAsiaTheme="minorHAnsi" w:hAnsiTheme="minorHAnsi" w:cstheme="minorBidi"/>
                <w:color w:val="auto"/>
                <w:lang w:val="ru-RU"/>
              </w:rPr>
            </w:pPr>
            <w:r w:rsidRPr="00FA4F44">
              <w:rPr>
                <w:rFonts w:ascii="Times New Roman" w:hAnsi="Times New Roman"/>
                <w:b/>
                <w:bCs/>
                <w:color w:val="auto"/>
                <w:lang w:val="ru-RU"/>
              </w:rPr>
              <w:t>3.</w:t>
            </w:r>
            <w:r w:rsidRPr="00FA4F44">
              <w:rPr>
                <w:rFonts w:asciiTheme="minorHAnsi" w:eastAsiaTheme="minorHAnsi" w:hAnsiTheme="minorHAnsi" w:cstheme="minorBidi"/>
                <w:color w:val="auto"/>
                <w:lang w:val="ru-RU"/>
              </w:rPr>
              <w:t xml:space="preserve"> </w:t>
            </w:r>
            <w:r w:rsidR="00FC4FDF" w:rsidRPr="00FC4FDF">
              <w:rPr>
                <w:rFonts w:ascii="Times New Roman" w:eastAsiaTheme="minorHAnsi" w:hAnsi="Times New Roman"/>
                <w:color w:val="auto"/>
                <w:lang w:val="ru-RU" w:bidi="ru-RU"/>
              </w:rPr>
              <w:t>Демонстрирует навыки разработки, внедрения и реализации стратегии компании</w:t>
            </w:r>
            <w:r w:rsidR="006B6FD4" w:rsidRPr="009E7F89">
              <w:rPr>
                <w:rFonts w:ascii="Times New Roman" w:eastAsiaTheme="minorHAnsi" w:hAnsi="Times New Roman"/>
                <w:color w:val="auto"/>
                <w:sz w:val="24"/>
                <w:szCs w:val="24"/>
                <w:lang w:val="ru-RU"/>
              </w:rPr>
              <w:t>.</w:t>
            </w:r>
            <w:r w:rsidR="006B6FD4">
              <w:rPr>
                <w:rFonts w:asciiTheme="minorHAnsi" w:eastAsiaTheme="minorHAnsi" w:hAnsiTheme="minorHAnsi" w:cstheme="minorBidi"/>
                <w:color w:val="auto"/>
                <w:lang w:val="ru-RU"/>
              </w:rPr>
              <w:t xml:space="preserve"> </w:t>
            </w:r>
          </w:p>
        </w:tc>
        <w:tc>
          <w:tcPr>
            <w:tcW w:w="2409" w:type="dxa"/>
          </w:tcPr>
          <w:p w14:paraId="31C7F82C" w14:textId="77777777" w:rsidR="006B6FD4" w:rsidRPr="00D266B9" w:rsidRDefault="00FC2835" w:rsidP="006B6FD4">
            <w:pPr>
              <w:pStyle w:val="ac"/>
              <w:ind w:left="0"/>
              <w:rPr>
                <w:rFonts w:ascii="Times New Roman" w:hAnsi="Times New Roman"/>
                <w:b/>
                <w:bCs/>
                <w:color w:val="auto"/>
                <w:lang w:val="ru-RU"/>
              </w:rPr>
            </w:pPr>
            <w:r w:rsidRPr="00FA4F44">
              <w:rPr>
                <w:rFonts w:ascii="Times New Roman" w:hAnsi="Times New Roman"/>
                <w:b/>
                <w:bCs/>
                <w:color w:val="auto"/>
                <w:lang w:val="ru-RU"/>
              </w:rPr>
              <w:t xml:space="preserve">3. </w:t>
            </w:r>
            <w:r w:rsidR="006B6FD4" w:rsidRPr="00D266B9">
              <w:rPr>
                <w:rFonts w:ascii="Times New Roman" w:hAnsi="Times New Roman"/>
                <w:b/>
                <w:bCs/>
                <w:color w:val="auto"/>
                <w:lang w:val="ru-RU"/>
              </w:rPr>
              <w:t>Знать:</w:t>
            </w:r>
          </w:p>
          <w:p w14:paraId="5F888D91" w14:textId="77777777" w:rsidR="006B6FD4" w:rsidRPr="00D266B9" w:rsidRDefault="006B6FD4" w:rsidP="006B6FD4">
            <w:pPr>
              <w:pStyle w:val="ac"/>
              <w:ind w:left="0"/>
              <w:rPr>
                <w:rFonts w:ascii="Times New Roman" w:hAnsi="Times New Roman"/>
                <w:color w:val="auto"/>
                <w:lang w:val="ru-RU"/>
              </w:rPr>
            </w:pPr>
            <w:r w:rsidRPr="00D266B9">
              <w:rPr>
                <w:rFonts w:ascii="Times New Roman" w:hAnsi="Times New Roman"/>
                <w:color w:val="auto"/>
                <w:lang w:val="ru-RU"/>
              </w:rPr>
              <w:t>методологические аспекты реализации стратегии компании.</w:t>
            </w:r>
          </w:p>
          <w:p w14:paraId="14ABEEDC" w14:textId="77777777" w:rsidR="006B6FD4" w:rsidRPr="00D266B9" w:rsidRDefault="006B6FD4" w:rsidP="006B6FD4">
            <w:pPr>
              <w:rPr>
                <w:rFonts w:ascii="Times New Roman" w:hAnsi="Times New Roman"/>
                <w:b/>
                <w:bCs/>
                <w:color w:val="auto"/>
                <w:lang w:val="ru-RU"/>
              </w:rPr>
            </w:pPr>
            <w:r w:rsidRPr="00D266B9">
              <w:rPr>
                <w:rFonts w:ascii="Times New Roman" w:hAnsi="Times New Roman"/>
                <w:b/>
                <w:bCs/>
                <w:color w:val="auto"/>
                <w:lang w:val="ru-RU"/>
              </w:rPr>
              <w:t xml:space="preserve">Уметь: </w:t>
            </w:r>
          </w:p>
          <w:p w14:paraId="16C52190" w14:textId="22F73914" w:rsidR="00FC2835" w:rsidRPr="00FA4F44" w:rsidRDefault="006B6FD4" w:rsidP="006B6FD4">
            <w:pPr>
              <w:rPr>
                <w:rFonts w:ascii="Times New Roman" w:hAnsi="Times New Roman"/>
                <w:color w:val="auto"/>
                <w:lang w:val="ru-RU"/>
              </w:rPr>
            </w:pPr>
            <w:r w:rsidRPr="00D266B9">
              <w:rPr>
                <w:rFonts w:ascii="Times New Roman" w:hAnsi="Times New Roman"/>
                <w:color w:val="auto"/>
                <w:lang w:val="ru-RU"/>
              </w:rPr>
              <w:t>разрабатывать, внедрять и реализовывать стратегию компании</w:t>
            </w:r>
          </w:p>
        </w:tc>
        <w:tc>
          <w:tcPr>
            <w:tcW w:w="4072" w:type="dxa"/>
          </w:tcPr>
          <w:p w14:paraId="7F89ABBA" w14:textId="77777777" w:rsidR="001B4172" w:rsidRPr="00FA4F44" w:rsidRDefault="001B4172" w:rsidP="001B4172">
            <w:pPr>
              <w:pStyle w:val="210"/>
              <w:spacing w:line="240" w:lineRule="auto"/>
              <w:jc w:val="center"/>
              <w:rPr>
                <w:b/>
                <w:bCs/>
                <w:color w:val="auto"/>
                <w:sz w:val="22"/>
                <w:szCs w:val="22"/>
                <w:lang w:val="ru-RU"/>
              </w:rPr>
            </w:pPr>
            <w:r w:rsidRPr="00FA4F44">
              <w:rPr>
                <w:b/>
                <w:bCs/>
                <w:color w:val="auto"/>
                <w:sz w:val="22"/>
                <w:szCs w:val="22"/>
                <w:lang w:val="ru-RU"/>
              </w:rPr>
              <w:t>Задание 1</w:t>
            </w:r>
          </w:p>
          <w:p w14:paraId="5F8DF7BA" w14:textId="2589F470" w:rsidR="001B4172" w:rsidRPr="00FA4F44" w:rsidRDefault="00280AD4" w:rsidP="001B4172">
            <w:pPr>
              <w:pStyle w:val="210"/>
              <w:spacing w:line="240" w:lineRule="auto"/>
              <w:jc w:val="both"/>
              <w:rPr>
                <w:color w:val="auto"/>
                <w:sz w:val="22"/>
                <w:szCs w:val="22"/>
                <w:lang w:val="ru-RU"/>
              </w:rPr>
            </w:pPr>
            <w:r>
              <w:rPr>
                <w:color w:val="auto"/>
                <w:sz w:val="22"/>
                <w:szCs w:val="22"/>
                <w:lang w:val="ru-RU"/>
              </w:rPr>
              <w:t>Экономический субъект</w:t>
            </w:r>
            <w:r w:rsidR="001B4172" w:rsidRPr="00FA4F44">
              <w:rPr>
                <w:color w:val="auto"/>
                <w:sz w:val="22"/>
                <w:szCs w:val="22"/>
                <w:lang w:val="ru-RU"/>
              </w:rPr>
              <w:t xml:space="preserve"> предполагает получать ежегодный доход от аренды торгового помещения 2 млн. руб. Срок аренды 5 лет. В текущий момент </w:t>
            </w:r>
            <w:r>
              <w:rPr>
                <w:color w:val="auto"/>
                <w:sz w:val="22"/>
                <w:szCs w:val="22"/>
                <w:lang w:val="ru-RU"/>
              </w:rPr>
              <w:t>экономический субъект</w:t>
            </w:r>
            <w:r w:rsidR="001B4172" w:rsidRPr="00FA4F44">
              <w:rPr>
                <w:color w:val="auto"/>
                <w:sz w:val="22"/>
                <w:szCs w:val="22"/>
                <w:lang w:val="ru-RU"/>
              </w:rPr>
              <w:t xml:space="preserve"> от продажи того же помещения мог бы получить 8 млн. руб. Что выгоднее: продать помещение или сдать его в аренду? Ежегодная ставка дисконтирования — 12</w:t>
            </w:r>
            <w:r>
              <w:rPr>
                <w:color w:val="auto"/>
                <w:sz w:val="22"/>
                <w:szCs w:val="22"/>
                <w:lang w:val="ru-RU"/>
              </w:rPr>
              <w:t xml:space="preserve"> </w:t>
            </w:r>
            <w:r w:rsidR="001B4172" w:rsidRPr="00FA4F44">
              <w:rPr>
                <w:color w:val="auto"/>
                <w:sz w:val="22"/>
                <w:szCs w:val="22"/>
                <w:lang w:val="ru-RU"/>
              </w:rPr>
              <w:t>% годовых.</w:t>
            </w:r>
          </w:p>
          <w:p w14:paraId="64658FD5" w14:textId="77777777" w:rsidR="001B4172" w:rsidRPr="00FA4F44" w:rsidRDefault="001B4172" w:rsidP="001B4172">
            <w:pPr>
              <w:pStyle w:val="210"/>
              <w:jc w:val="center"/>
              <w:rPr>
                <w:b/>
                <w:bCs/>
                <w:color w:val="auto"/>
                <w:sz w:val="22"/>
                <w:szCs w:val="22"/>
                <w:lang w:val="ru-RU"/>
              </w:rPr>
            </w:pPr>
            <w:r w:rsidRPr="00FA4F44">
              <w:rPr>
                <w:b/>
                <w:bCs/>
                <w:color w:val="auto"/>
                <w:sz w:val="22"/>
                <w:szCs w:val="22"/>
                <w:lang w:val="ru-RU"/>
              </w:rPr>
              <w:t>Задание 2</w:t>
            </w:r>
          </w:p>
          <w:p w14:paraId="657B8067" w14:textId="3E93B326" w:rsidR="006B6FD4" w:rsidRPr="00FA4F44" w:rsidRDefault="001B4172" w:rsidP="00280AD4">
            <w:pPr>
              <w:rPr>
                <w:color w:val="auto"/>
                <w:lang w:val="ru-RU"/>
              </w:rPr>
            </w:pPr>
            <w:r w:rsidRPr="00FA4F44">
              <w:rPr>
                <w:rFonts w:ascii="Times New Roman" w:eastAsia="Times New Roman" w:hAnsi="Times New Roman"/>
                <w:color w:val="auto"/>
                <w:lang w:val="ru-RU"/>
              </w:rPr>
              <w:t>Оборудование стоимостью 5000 тыс. руб. сдано в аренду на 3 года при ежеквартальном внесении арендной платы в сумме 400 тыс. руб. По окончании срока аренды стоимость оборудования составит — 1000 тыс. руб. Оценить целесообразность сдачи в аренду. Ставка дисконтирования составляет 12</w:t>
            </w:r>
            <w:r w:rsidR="0012538B">
              <w:rPr>
                <w:rFonts w:ascii="Times New Roman" w:eastAsia="Times New Roman" w:hAnsi="Times New Roman"/>
                <w:color w:val="auto"/>
                <w:lang w:val="ru-RU"/>
              </w:rPr>
              <w:t xml:space="preserve"> </w:t>
            </w:r>
            <w:r w:rsidRPr="00FA4F44">
              <w:rPr>
                <w:rFonts w:ascii="Times New Roman" w:eastAsia="Times New Roman" w:hAnsi="Times New Roman"/>
                <w:color w:val="auto"/>
                <w:lang w:val="ru-RU"/>
              </w:rPr>
              <w:t>% в год.</w:t>
            </w:r>
          </w:p>
        </w:tc>
      </w:tr>
      <w:tr w:rsidR="00FC2835" w:rsidRPr="00FA4F44" w14:paraId="501883A5" w14:textId="51A480A6" w:rsidTr="00202D03">
        <w:tc>
          <w:tcPr>
            <w:tcW w:w="2118" w:type="dxa"/>
            <w:vMerge w:val="restart"/>
          </w:tcPr>
          <w:p w14:paraId="2AB9E1EF" w14:textId="5DA96F01" w:rsidR="00FC2835" w:rsidRPr="00FA4F44" w:rsidRDefault="00601FC6" w:rsidP="00325DCA">
            <w:pPr>
              <w:rPr>
                <w:rFonts w:ascii="Times New Roman" w:hAnsi="Times New Roman"/>
                <w:color w:val="auto"/>
                <w:lang w:val="ru-RU"/>
              </w:rPr>
            </w:pPr>
            <w:r w:rsidRPr="00FA4F44">
              <w:rPr>
                <w:rFonts w:ascii="Times New Roman" w:hAnsi="Times New Roman"/>
                <w:color w:val="auto"/>
                <w:lang w:val="ru-RU" w:bidi="ru-RU"/>
              </w:rPr>
              <w:t>ПК-</w:t>
            </w:r>
            <w:r w:rsidR="00664734">
              <w:rPr>
                <w:rFonts w:ascii="Times New Roman" w:hAnsi="Times New Roman"/>
                <w:color w:val="auto"/>
                <w:lang w:val="ru-RU" w:bidi="ru-RU"/>
              </w:rPr>
              <w:t>2</w:t>
            </w:r>
            <w:r w:rsidRPr="00FA4F44">
              <w:rPr>
                <w:rFonts w:ascii="Times New Roman" w:hAnsi="Times New Roman"/>
                <w:color w:val="auto"/>
                <w:lang w:val="ru-RU" w:bidi="ru-RU"/>
              </w:rPr>
              <w:t xml:space="preserve">. </w:t>
            </w:r>
            <w:r w:rsidR="00FC4FDF" w:rsidRPr="00FC4FDF">
              <w:rPr>
                <w:rFonts w:ascii="Times New Roman" w:hAnsi="Times New Roman"/>
                <w:sz w:val="24"/>
                <w:szCs w:val="24"/>
                <w:lang w:val="ru-RU" w:bidi="ru-RU"/>
              </w:rPr>
              <w:t>Способность применять современные инструменты анализа, в том числе, с использованием интеллектуальных информационно-аналитических систем</w:t>
            </w:r>
            <w:r w:rsidR="00664734">
              <w:rPr>
                <w:rFonts w:ascii="Times New Roman" w:hAnsi="Times New Roman"/>
                <w:sz w:val="24"/>
                <w:szCs w:val="24"/>
                <w:lang w:val="ru-RU"/>
              </w:rPr>
              <w:t>.</w:t>
            </w:r>
          </w:p>
        </w:tc>
        <w:tc>
          <w:tcPr>
            <w:tcW w:w="1705" w:type="dxa"/>
          </w:tcPr>
          <w:p w14:paraId="381D469F" w14:textId="732B1F2F" w:rsidR="00FC2835" w:rsidRPr="00FA4F44" w:rsidRDefault="00664734" w:rsidP="00325DCA">
            <w:pPr>
              <w:rPr>
                <w:rFonts w:ascii="Times New Roman" w:hAnsi="Times New Roman"/>
                <w:color w:val="auto"/>
                <w:lang w:val="ru-RU"/>
              </w:rPr>
            </w:pPr>
            <w:r w:rsidRPr="00664734">
              <w:rPr>
                <w:rFonts w:ascii="Times New Roman" w:hAnsi="Times New Roman"/>
                <w:b/>
                <w:bCs/>
                <w:color w:val="auto"/>
                <w:lang w:val="ru-RU"/>
              </w:rPr>
              <w:t>1.</w:t>
            </w:r>
            <w:r>
              <w:rPr>
                <w:rFonts w:ascii="Times New Roman" w:hAnsi="Times New Roman"/>
                <w:color w:val="auto"/>
                <w:lang w:val="ru-RU"/>
              </w:rPr>
              <w:t xml:space="preserve"> </w:t>
            </w:r>
            <w:r w:rsidR="00FC4FDF" w:rsidRPr="00FC4FDF">
              <w:rPr>
                <w:rFonts w:ascii="Times New Roman" w:hAnsi="Times New Roman"/>
                <w:lang w:val="ru-RU" w:eastAsia="ru-RU" w:bidi="ru-RU"/>
              </w:rPr>
              <w:t>Проводит самостоятельные исследования бизнес-процессов в соответствии с разработанной производственной программой с использованием современных информационно-</w:t>
            </w:r>
            <w:r w:rsidR="00FC4FDF" w:rsidRPr="00FC4FDF">
              <w:rPr>
                <w:rFonts w:ascii="Times New Roman" w:hAnsi="Times New Roman"/>
                <w:lang w:val="ru-RU" w:eastAsia="ru-RU" w:bidi="ru-RU"/>
              </w:rPr>
              <w:lastRenderedPageBreak/>
              <w:t>аналитических систем</w:t>
            </w:r>
            <w:r w:rsidRPr="00D266B9">
              <w:rPr>
                <w:rFonts w:ascii="Times New Roman" w:hAnsi="Times New Roman"/>
                <w:lang w:val="ru-RU" w:eastAsia="ru-RU"/>
              </w:rPr>
              <w:t>.</w:t>
            </w:r>
          </w:p>
        </w:tc>
        <w:tc>
          <w:tcPr>
            <w:tcW w:w="2409" w:type="dxa"/>
          </w:tcPr>
          <w:p w14:paraId="2740F430" w14:textId="0A7F916A" w:rsidR="00664734" w:rsidRPr="00D266B9" w:rsidRDefault="00FC2835" w:rsidP="00664734">
            <w:pPr>
              <w:rPr>
                <w:rFonts w:ascii="Times New Roman" w:hAnsi="Times New Roman"/>
                <w:b/>
                <w:bCs/>
                <w:color w:val="auto"/>
                <w:lang w:val="ru-RU"/>
              </w:rPr>
            </w:pPr>
            <w:r w:rsidRPr="00FA4F44">
              <w:rPr>
                <w:rFonts w:ascii="Times New Roman" w:hAnsi="Times New Roman"/>
                <w:b/>
                <w:bCs/>
                <w:color w:val="auto"/>
                <w:lang w:val="ru-RU"/>
              </w:rPr>
              <w:lastRenderedPageBreak/>
              <w:t>1.Знать:</w:t>
            </w:r>
            <w:r w:rsidR="00664734" w:rsidRPr="00D266B9">
              <w:rPr>
                <w:rFonts w:ascii="Times New Roman" w:hAnsi="Times New Roman"/>
                <w:b/>
                <w:bCs/>
                <w:color w:val="auto"/>
                <w:lang w:val="ru-RU"/>
              </w:rPr>
              <w:t xml:space="preserve"> </w:t>
            </w:r>
          </w:p>
          <w:p w14:paraId="01E49C53" w14:textId="77777777" w:rsidR="00664734" w:rsidRPr="00D266B9" w:rsidRDefault="00664734" w:rsidP="00664734">
            <w:pPr>
              <w:rPr>
                <w:rFonts w:ascii="Times New Roman" w:hAnsi="Times New Roman"/>
                <w:color w:val="auto"/>
                <w:lang w:val="ru-RU"/>
              </w:rPr>
            </w:pPr>
            <w:r>
              <w:rPr>
                <w:rFonts w:ascii="Times New Roman" w:hAnsi="Times New Roman"/>
                <w:lang w:val="ru-RU" w:eastAsia="ru-RU"/>
              </w:rPr>
              <w:t>-</w:t>
            </w:r>
            <w:r w:rsidRPr="00D266B9">
              <w:rPr>
                <w:rFonts w:ascii="Times New Roman" w:hAnsi="Times New Roman"/>
                <w:lang w:val="ru-RU" w:eastAsia="ru-RU"/>
              </w:rPr>
              <w:t xml:space="preserve"> бизнес-процесс</w:t>
            </w:r>
            <w:r>
              <w:rPr>
                <w:rFonts w:ascii="Times New Roman" w:hAnsi="Times New Roman"/>
                <w:lang w:val="ru-RU" w:eastAsia="ru-RU"/>
              </w:rPr>
              <w:t>ы</w:t>
            </w:r>
            <w:r w:rsidRPr="00D266B9">
              <w:rPr>
                <w:rFonts w:ascii="Times New Roman" w:hAnsi="Times New Roman"/>
                <w:lang w:val="ru-RU" w:eastAsia="ru-RU"/>
              </w:rPr>
              <w:t xml:space="preserve"> в соответствии с разработанной производственной программой с использованием современных информационно-аналитических систем.</w:t>
            </w:r>
          </w:p>
          <w:p w14:paraId="3A4DC92F" w14:textId="77777777" w:rsidR="00664734" w:rsidRPr="00D266B9" w:rsidRDefault="00664734" w:rsidP="00664734">
            <w:pPr>
              <w:rPr>
                <w:rFonts w:ascii="Times New Roman" w:hAnsi="Times New Roman"/>
                <w:b/>
                <w:bCs/>
                <w:color w:val="auto"/>
                <w:lang w:val="ru-RU"/>
              </w:rPr>
            </w:pPr>
            <w:r w:rsidRPr="00D266B9">
              <w:rPr>
                <w:rFonts w:ascii="Times New Roman" w:hAnsi="Times New Roman"/>
                <w:b/>
                <w:bCs/>
                <w:color w:val="auto"/>
                <w:lang w:val="ru-RU"/>
              </w:rPr>
              <w:t xml:space="preserve">Уметь: </w:t>
            </w:r>
          </w:p>
          <w:p w14:paraId="562B0F76" w14:textId="552BF049" w:rsidR="00FC2835" w:rsidRPr="00FA4F44" w:rsidRDefault="00664734" w:rsidP="00664734">
            <w:pPr>
              <w:rPr>
                <w:rFonts w:ascii="Times New Roman" w:hAnsi="Times New Roman"/>
                <w:b/>
                <w:bCs/>
                <w:color w:val="auto"/>
                <w:lang w:val="ru-RU"/>
              </w:rPr>
            </w:pPr>
            <w:r>
              <w:rPr>
                <w:rFonts w:ascii="Times New Roman" w:hAnsi="Times New Roman"/>
                <w:lang w:val="ru-RU" w:eastAsia="ru-RU"/>
              </w:rPr>
              <w:t>- п</w:t>
            </w:r>
            <w:r w:rsidRPr="00D266B9">
              <w:rPr>
                <w:rFonts w:ascii="Times New Roman" w:hAnsi="Times New Roman"/>
                <w:lang w:val="ru-RU" w:eastAsia="ru-RU"/>
              </w:rPr>
              <w:t>роводит</w:t>
            </w:r>
            <w:r>
              <w:rPr>
                <w:rFonts w:ascii="Times New Roman" w:hAnsi="Times New Roman"/>
                <w:lang w:val="ru-RU" w:eastAsia="ru-RU"/>
              </w:rPr>
              <w:t>ь</w:t>
            </w:r>
            <w:r w:rsidRPr="00D266B9">
              <w:rPr>
                <w:rFonts w:ascii="Times New Roman" w:hAnsi="Times New Roman"/>
                <w:lang w:val="ru-RU" w:eastAsia="ru-RU"/>
              </w:rPr>
              <w:t xml:space="preserve"> самостоятельные исследования бизнес-процессов в соответствии с </w:t>
            </w:r>
            <w:r w:rsidRPr="00D266B9">
              <w:rPr>
                <w:rFonts w:ascii="Times New Roman" w:hAnsi="Times New Roman"/>
                <w:lang w:val="ru-RU" w:eastAsia="ru-RU"/>
              </w:rPr>
              <w:lastRenderedPageBreak/>
              <w:t>разработанной производственной программой с использованием современных информационно-аналитических систем.</w:t>
            </w:r>
          </w:p>
          <w:p w14:paraId="143854C3" w14:textId="3039F8C3" w:rsidR="00FC2835" w:rsidRPr="00FA4F44" w:rsidRDefault="00FC2835" w:rsidP="00325DCA">
            <w:pPr>
              <w:rPr>
                <w:rFonts w:ascii="Times New Roman" w:hAnsi="Times New Roman"/>
                <w:color w:val="auto"/>
                <w:lang w:val="ru-RU"/>
              </w:rPr>
            </w:pPr>
          </w:p>
        </w:tc>
        <w:tc>
          <w:tcPr>
            <w:tcW w:w="4072" w:type="dxa"/>
          </w:tcPr>
          <w:p w14:paraId="47FA3DF2" w14:textId="4EA9268E" w:rsidR="00601FC6" w:rsidRPr="00FA4F44" w:rsidRDefault="00601FC6" w:rsidP="00601FC6">
            <w:pPr>
              <w:pStyle w:val="210"/>
              <w:jc w:val="center"/>
              <w:rPr>
                <w:b/>
                <w:bCs/>
                <w:color w:val="auto"/>
                <w:sz w:val="22"/>
                <w:szCs w:val="22"/>
                <w:lang w:val="ru-RU"/>
              </w:rPr>
            </w:pPr>
            <w:r w:rsidRPr="00FA4F44">
              <w:rPr>
                <w:b/>
                <w:bCs/>
                <w:color w:val="auto"/>
                <w:sz w:val="22"/>
                <w:szCs w:val="22"/>
                <w:lang w:val="ru-RU"/>
              </w:rPr>
              <w:lastRenderedPageBreak/>
              <w:t>Задание 1</w:t>
            </w:r>
          </w:p>
          <w:p w14:paraId="66274241" w14:textId="54775D18" w:rsidR="00601FC6" w:rsidRPr="00FA4F44" w:rsidRDefault="00601FC6" w:rsidP="00601FC6">
            <w:pPr>
              <w:pStyle w:val="210"/>
              <w:shd w:val="clear" w:color="auto" w:fill="auto"/>
              <w:spacing w:line="240" w:lineRule="auto"/>
              <w:jc w:val="both"/>
              <w:rPr>
                <w:color w:val="auto"/>
                <w:sz w:val="22"/>
                <w:szCs w:val="22"/>
                <w:lang w:val="ru-RU"/>
              </w:rPr>
            </w:pPr>
            <w:r w:rsidRPr="00FA4F44">
              <w:rPr>
                <w:color w:val="auto"/>
                <w:sz w:val="22"/>
                <w:szCs w:val="22"/>
                <w:lang w:val="ru-RU"/>
              </w:rPr>
              <w:t>Рассчитать планируемый и критический объемы продаж в стоимостной оценке, запас финансовой прочности, сумму маржинального дохода и прибыли. На сколько надо увеличить объем продаж, чтобы прибыль возросла на 10</w:t>
            </w:r>
            <w:r w:rsidR="00D707D3">
              <w:rPr>
                <w:color w:val="auto"/>
                <w:sz w:val="22"/>
                <w:szCs w:val="22"/>
                <w:lang w:val="ru-RU"/>
              </w:rPr>
              <w:t xml:space="preserve"> </w:t>
            </w:r>
            <w:r w:rsidRPr="00FA4F44">
              <w:rPr>
                <w:color w:val="auto"/>
                <w:sz w:val="22"/>
                <w:szCs w:val="22"/>
                <w:lang w:val="ru-RU"/>
              </w:rPr>
              <w:t>%? Как изменится прибыль, если переменные затраты увеличатся на 6</w:t>
            </w:r>
            <w:r w:rsidR="00D707D3">
              <w:rPr>
                <w:color w:val="auto"/>
                <w:sz w:val="22"/>
                <w:szCs w:val="22"/>
                <w:lang w:val="ru-RU"/>
              </w:rPr>
              <w:t xml:space="preserve"> </w:t>
            </w:r>
            <w:r w:rsidRPr="00FA4F44">
              <w:rPr>
                <w:color w:val="auto"/>
                <w:sz w:val="22"/>
                <w:szCs w:val="22"/>
                <w:lang w:val="ru-RU"/>
              </w:rPr>
              <w:t>%, а цена изделия на 8</w:t>
            </w:r>
            <w:r w:rsidR="00D707D3">
              <w:rPr>
                <w:color w:val="auto"/>
                <w:sz w:val="22"/>
                <w:szCs w:val="22"/>
                <w:lang w:val="ru-RU"/>
              </w:rPr>
              <w:t xml:space="preserve"> </w:t>
            </w:r>
            <w:r w:rsidRPr="00FA4F44">
              <w:rPr>
                <w:color w:val="auto"/>
                <w:sz w:val="22"/>
                <w:szCs w:val="22"/>
                <w:lang w:val="ru-RU"/>
              </w:rPr>
              <w:t>%?</w:t>
            </w:r>
          </w:p>
          <w:p w14:paraId="0B25B38C" w14:textId="77777777" w:rsidR="00601FC6" w:rsidRPr="00FA4F44" w:rsidRDefault="00601FC6" w:rsidP="00601FC6">
            <w:pPr>
              <w:pStyle w:val="210"/>
              <w:shd w:val="clear" w:color="auto" w:fill="auto"/>
              <w:spacing w:line="240" w:lineRule="auto"/>
              <w:jc w:val="both"/>
              <w:rPr>
                <w:rStyle w:val="211pt"/>
              </w:rPr>
            </w:pPr>
          </w:p>
          <w:p w14:paraId="4065C5F8" w14:textId="77777777" w:rsidR="00601FC6" w:rsidRPr="00FA4F44" w:rsidRDefault="00601FC6" w:rsidP="00601FC6">
            <w:pPr>
              <w:spacing w:line="274" w:lineRule="exact"/>
              <w:jc w:val="center"/>
              <w:rPr>
                <w:rFonts w:ascii="Times New Roman" w:eastAsia="Times New Roman" w:hAnsi="Times New Roman"/>
                <w:lang w:val="ru-RU"/>
              </w:rPr>
            </w:pPr>
            <w:r w:rsidRPr="00FA4F44">
              <w:rPr>
                <w:rFonts w:ascii="Times New Roman" w:eastAsia="Times New Roman" w:hAnsi="Times New Roman"/>
                <w:b/>
                <w:bCs/>
                <w:lang w:val="ru-RU"/>
              </w:rPr>
              <w:t>Задание 2</w:t>
            </w:r>
          </w:p>
          <w:p w14:paraId="1B689935" w14:textId="34697007" w:rsidR="00601FC6" w:rsidRPr="00FA4F44" w:rsidRDefault="00601FC6" w:rsidP="00601FC6">
            <w:pPr>
              <w:spacing w:line="274" w:lineRule="exact"/>
              <w:jc w:val="both"/>
              <w:rPr>
                <w:rFonts w:ascii="Times New Roman" w:eastAsia="Times New Roman" w:hAnsi="Times New Roman"/>
                <w:lang w:val="ru-RU"/>
              </w:rPr>
            </w:pPr>
            <w:r w:rsidRPr="00FA4F44">
              <w:rPr>
                <w:rFonts w:ascii="Times New Roman" w:eastAsia="Times New Roman" w:hAnsi="Times New Roman"/>
                <w:lang w:val="ru-RU"/>
              </w:rPr>
              <w:t xml:space="preserve">Целевая структура капитала </w:t>
            </w:r>
            <w:r w:rsidR="0012538B">
              <w:rPr>
                <w:rFonts w:ascii="Times New Roman" w:eastAsia="Times New Roman" w:hAnsi="Times New Roman"/>
                <w:lang w:val="ru-RU"/>
              </w:rPr>
              <w:t>экономического субъекта</w:t>
            </w:r>
            <w:r w:rsidRPr="00FA4F44">
              <w:rPr>
                <w:rFonts w:ascii="Times New Roman" w:eastAsia="Times New Roman" w:hAnsi="Times New Roman"/>
                <w:lang w:val="ru-RU"/>
              </w:rPr>
              <w:t xml:space="preserve"> предусматривает соотношение 50</w:t>
            </w:r>
            <w:r w:rsidR="00D707D3">
              <w:rPr>
                <w:rFonts w:ascii="Times New Roman" w:eastAsia="Times New Roman" w:hAnsi="Times New Roman"/>
                <w:lang w:val="ru-RU"/>
              </w:rPr>
              <w:t xml:space="preserve"> </w:t>
            </w:r>
            <w:r w:rsidRPr="00FA4F44">
              <w:rPr>
                <w:rFonts w:ascii="Times New Roman" w:eastAsia="Times New Roman" w:hAnsi="Times New Roman"/>
                <w:lang w:val="ru-RU"/>
              </w:rPr>
              <w:t xml:space="preserve">% </w:t>
            </w:r>
            <w:r w:rsidRPr="00FA4F44">
              <w:rPr>
                <w:rFonts w:ascii="Times New Roman" w:eastAsia="Times New Roman" w:hAnsi="Times New Roman"/>
                <w:lang w:val="ru-RU"/>
              </w:rPr>
              <w:lastRenderedPageBreak/>
              <w:t>собственный капитал и 50</w:t>
            </w:r>
            <w:r w:rsidR="00D707D3">
              <w:rPr>
                <w:rFonts w:ascii="Times New Roman" w:eastAsia="Times New Roman" w:hAnsi="Times New Roman"/>
                <w:lang w:val="ru-RU"/>
              </w:rPr>
              <w:t xml:space="preserve"> </w:t>
            </w:r>
            <w:r w:rsidRPr="00FA4F44">
              <w:rPr>
                <w:rFonts w:ascii="Times New Roman" w:eastAsia="Times New Roman" w:hAnsi="Times New Roman"/>
                <w:lang w:val="ru-RU"/>
              </w:rPr>
              <w:t xml:space="preserve">% заемный капитал. На следующий год </w:t>
            </w:r>
            <w:r w:rsidR="0012538B">
              <w:rPr>
                <w:rFonts w:ascii="Times New Roman" w:eastAsia="Times New Roman" w:hAnsi="Times New Roman"/>
                <w:lang w:val="ru-RU"/>
              </w:rPr>
              <w:t>экономический субъект</w:t>
            </w:r>
            <w:r w:rsidRPr="00FA4F44">
              <w:rPr>
                <w:rFonts w:ascii="Times New Roman" w:eastAsia="Times New Roman" w:hAnsi="Times New Roman"/>
                <w:lang w:val="ru-RU"/>
              </w:rPr>
              <w:t xml:space="preserve"> планирует получение чистой прибыли в размере 300 млн.руб., из которых 50 % будет выплачено в виде дивидендов. Остальные 50</w:t>
            </w:r>
            <w:r w:rsidR="00D707D3">
              <w:rPr>
                <w:rFonts w:ascii="Times New Roman" w:eastAsia="Times New Roman" w:hAnsi="Times New Roman"/>
                <w:lang w:val="ru-RU"/>
              </w:rPr>
              <w:t xml:space="preserve"> </w:t>
            </w:r>
            <w:r w:rsidRPr="00FA4F44">
              <w:rPr>
                <w:rFonts w:ascii="Times New Roman" w:eastAsia="Times New Roman" w:hAnsi="Times New Roman"/>
                <w:lang w:val="ru-RU"/>
              </w:rPr>
              <w:t>% будут реинвестированы.</w:t>
            </w:r>
          </w:p>
          <w:p w14:paraId="16CA3F21" w14:textId="249FC548" w:rsidR="00601FC6" w:rsidRPr="00FA4F44" w:rsidRDefault="00601FC6" w:rsidP="00601FC6">
            <w:pPr>
              <w:pStyle w:val="210"/>
              <w:spacing w:line="240" w:lineRule="auto"/>
              <w:jc w:val="both"/>
              <w:rPr>
                <w:rFonts w:eastAsia="Microsoft Sans Serif"/>
                <w:sz w:val="22"/>
                <w:szCs w:val="22"/>
                <w:lang w:val="ru-RU" w:eastAsia="ru-RU" w:bidi="ru-RU"/>
              </w:rPr>
            </w:pPr>
            <w:r w:rsidRPr="00FA4F44">
              <w:rPr>
                <w:rFonts w:eastAsia="Microsoft Sans Serif"/>
                <w:sz w:val="22"/>
                <w:szCs w:val="22"/>
                <w:lang w:val="ru-RU" w:eastAsia="ru-RU" w:bidi="ru-RU"/>
              </w:rPr>
              <w:t>В настоящее время цена собственного капитала составляет</w:t>
            </w:r>
            <w:r w:rsidR="00D707D3">
              <w:rPr>
                <w:rFonts w:eastAsia="Microsoft Sans Serif"/>
                <w:sz w:val="22"/>
                <w:szCs w:val="22"/>
                <w:lang w:val="ru-RU" w:eastAsia="ru-RU" w:bidi="ru-RU"/>
              </w:rPr>
              <w:t xml:space="preserve"> </w:t>
            </w:r>
            <w:r w:rsidRPr="00FA4F44">
              <w:rPr>
                <w:rFonts w:eastAsia="Microsoft Sans Serif"/>
                <w:sz w:val="22"/>
                <w:szCs w:val="22"/>
                <w:lang w:val="ru-RU" w:eastAsia="ru-RU" w:bidi="ru-RU"/>
              </w:rPr>
              <w:t>16</w:t>
            </w:r>
            <w:r w:rsidR="00D707D3">
              <w:rPr>
                <w:rFonts w:eastAsia="Microsoft Sans Serif"/>
                <w:sz w:val="22"/>
                <w:szCs w:val="22"/>
                <w:lang w:val="ru-RU" w:eastAsia="ru-RU" w:bidi="ru-RU"/>
              </w:rPr>
              <w:t xml:space="preserve"> </w:t>
            </w:r>
            <w:r w:rsidRPr="00FA4F44">
              <w:rPr>
                <w:rFonts w:eastAsia="Microsoft Sans Serif"/>
                <w:sz w:val="22"/>
                <w:szCs w:val="22"/>
                <w:lang w:val="ru-RU" w:eastAsia="ru-RU" w:bidi="ru-RU"/>
              </w:rPr>
              <w:t>%, но она вырастет до 17</w:t>
            </w:r>
            <w:r w:rsidR="00D707D3">
              <w:rPr>
                <w:rFonts w:eastAsia="Microsoft Sans Serif"/>
                <w:sz w:val="22"/>
                <w:szCs w:val="22"/>
                <w:lang w:val="ru-RU" w:eastAsia="ru-RU" w:bidi="ru-RU"/>
              </w:rPr>
              <w:t xml:space="preserve"> </w:t>
            </w:r>
            <w:r w:rsidRPr="00FA4F44">
              <w:rPr>
                <w:rFonts w:eastAsia="Microsoft Sans Serif"/>
                <w:sz w:val="22"/>
                <w:szCs w:val="22"/>
                <w:lang w:val="ru-RU" w:eastAsia="ru-RU" w:bidi="ru-RU"/>
              </w:rPr>
              <w:t xml:space="preserve">%, если </w:t>
            </w:r>
            <w:r w:rsidR="0012538B">
              <w:rPr>
                <w:rFonts w:eastAsia="Microsoft Sans Serif"/>
                <w:sz w:val="22"/>
                <w:szCs w:val="22"/>
                <w:lang w:val="ru-RU" w:eastAsia="ru-RU" w:bidi="ru-RU"/>
              </w:rPr>
              <w:t>экономический субъект</w:t>
            </w:r>
            <w:r w:rsidRPr="00FA4F44">
              <w:rPr>
                <w:rFonts w:eastAsia="Microsoft Sans Serif"/>
                <w:sz w:val="22"/>
                <w:szCs w:val="22"/>
                <w:lang w:val="ru-RU" w:eastAsia="ru-RU" w:bidi="ru-RU"/>
              </w:rPr>
              <w:t xml:space="preserve"> решит провести дополнительную эмиссию акций (такая возможность имеется).</w:t>
            </w:r>
          </w:p>
          <w:p w14:paraId="67E4834B" w14:textId="61687C30" w:rsidR="00601FC6" w:rsidRPr="00FA4F44" w:rsidRDefault="0012538B" w:rsidP="00601FC6">
            <w:pPr>
              <w:pStyle w:val="210"/>
              <w:spacing w:line="240" w:lineRule="auto"/>
              <w:jc w:val="both"/>
              <w:rPr>
                <w:rFonts w:eastAsia="Microsoft Sans Serif"/>
                <w:sz w:val="22"/>
                <w:szCs w:val="22"/>
                <w:lang w:val="ru-RU" w:eastAsia="ru-RU" w:bidi="ru-RU"/>
              </w:rPr>
            </w:pPr>
            <w:r>
              <w:rPr>
                <w:rFonts w:eastAsia="Microsoft Sans Serif"/>
                <w:sz w:val="22"/>
                <w:szCs w:val="22"/>
                <w:lang w:val="ru-RU" w:eastAsia="ru-RU" w:bidi="ru-RU"/>
              </w:rPr>
              <w:t>Экономический субъект</w:t>
            </w:r>
            <w:r w:rsidR="00601FC6" w:rsidRPr="00FA4F44">
              <w:rPr>
                <w:rFonts w:eastAsia="Microsoft Sans Serif"/>
                <w:sz w:val="22"/>
                <w:szCs w:val="22"/>
                <w:lang w:val="ru-RU" w:eastAsia="ru-RU" w:bidi="ru-RU"/>
              </w:rPr>
              <w:t xml:space="preserve"> может привлекать заемные средства на следующих условиях:</w:t>
            </w:r>
          </w:p>
          <w:p w14:paraId="448DB7D3" w14:textId="77777777" w:rsidR="00601FC6" w:rsidRPr="00FA4F44" w:rsidRDefault="00601FC6" w:rsidP="00601FC6">
            <w:pPr>
              <w:pStyle w:val="210"/>
              <w:tabs>
                <w:tab w:val="left" w:pos="180"/>
              </w:tabs>
              <w:spacing w:line="240" w:lineRule="auto"/>
              <w:jc w:val="both"/>
              <w:rPr>
                <w:rFonts w:eastAsia="Microsoft Sans Serif"/>
                <w:sz w:val="22"/>
                <w:szCs w:val="22"/>
                <w:lang w:val="ru-RU" w:eastAsia="ru-RU" w:bidi="ru-RU"/>
              </w:rPr>
            </w:pPr>
            <w:r w:rsidRPr="00FA4F44">
              <w:rPr>
                <w:rFonts w:eastAsia="Microsoft Sans Serif"/>
                <w:sz w:val="22"/>
                <w:szCs w:val="22"/>
                <w:lang w:val="ru-RU" w:eastAsia="ru-RU" w:bidi="ru-RU"/>
              </w:rPr>
              <w:t>•</w:t>
            </w:r>
            <w:r w:rsidRPr="00FA4F44">
              <w:rPr>
                <w:rFonts w:eastAsia="Microsoft Sans Serif"/>
                <w:sz w:val="22"/>
                <w:szCs w:val="22"/>
                <w:lang w:val="ru-RU" w:eastAsia="ru-RU" w:bidi="ru-RU"/>
              </w:rPr>
              <w:tab/>
              <w:t>до 1 млн.руб. под 14 % годовых,</w:t>
            </w:r>
          </w:p>
          <w:p w14:paraId="0BD202DB" w14:textId="77777777" w:rsidR="00601FC6" w:rsidRPr="00FA4F44" w:rsidRDefault="00601FC6" w:rsidP="00601FC6">
            <w:pPr>
              <w:pStyle w:val="210"/>
              <w:tabs>
                <w:tab w:val="left" w:pos="180"/>
              </w:tabs>
              <w:spacing w:line="240" w:lineRule="auto"/>
              <w:jc w:val="both"/>
              <w:rPr>
                <w:rFonts w:eastAsia="Microsoft Sans Serif"/>
                <w:sz w:val="22"/>
                <w:szCs w:val="22"/>
                <w:lang w:val="ru-RU" w:eastAsia="ru-RU" w:bidi="ru-RU"/>
              </w:rPr>
            </w:pPr>
            <w:r w:rsidRPr="00FA4F44">
              <w:rPr>
                <w:rFonts w:eastAsia="Microsoft Sans Serif"/>
                <w:sz w:val="22"/>
                <w:szCs w:val="22"/>
                <w:lang w:val="ru-RU" w:eastAsia="ru-RU" w:bidi="ru-RU"/>
              </w:rPr>
              <w:t>•</w:t>
            </w:r>
            <w:r w:rsidRPr="00FA4F44">
              <w:rPr>
                <w:rFonts w:eastAsia="Microsoft Sans Serif"/>
                <w:sz w:val="22"/>
                <w:szCs w:val="22"/>
                <w:lang w:val="ru-RU" w:eastAsia="ru-RU" w:bidi="ru-RU"/>
              </w:rPr>
              <w:tab/>
              <w:t>свыше - под 16 % годовых.</w:t>
            </w:r>
          </w:p>
          <w:p w14:paraId="12C43FF0" w14:textId="77777777" w:rsidR="00601FC6" w:rsidRPr="00FA4F44" w:rsidRDefault="00601FC6" w:rsidP="00601FC6">
            <w:pPr>
              <w:pStyle w:val="210"/>
              <w:spacing w:line="240" w:lineRule="auto"/>
              <w:jc w:val="both"/>
              <w:rPr>
                <w:rFonts w:eastAsia="Microsoft Sans Serif"/>
                <w:sz w:val="22"/>
                <w:szCs w:val="22"/>
                <w:lang w:val="ru-RU" w:eastAsia="ru-RU" w:bidi="ru-RU"/>
              </w:rPr>
            </w:pPr>
            <w:r w:rsidRPr="00FA4F44">
              <w:rPr>
                <w:rFonts w:eastAsia="Microsoft Sans Serif"/>
                <w:sz w:val="22"/>
                <w:szCs w:val="22"/>
                <w:lang w:val="ru-RU" w:eastAsia="ru-RU" w:bidi="ru-RU"/>
              </w:rPr>
              <w:t>Требуется:</w:t>
            </w:r>
          </w:p>
          <w:p w14:paraId="0DD58C65" w14:textId="77777777" w:rsidR="00601FC6" w:rsidRPr="00FA4F44" w:rsidRDefault="00601FC6" w:rsidP="00601FC6">
            <w:pPr>
              <w:pStyle w:val="210"/>
              <w:tabs>
                <w:tab w:val="left" w:pos="321"/>
              </w:tabs>
              <w:spacing w:line="240" w:lineRule="auto"/>
              <w:jc w:val="both"/>
              <w:rPr>
                <w:rFonts w:eastAsia="Microsoft Sans Serif"/>
                <w:sz w:val="22"/>
                <w:szCs w:val="22"/>
                <w:lang w:val="ru-RU" w:eastAsia="ru-RU" w:bidi="ru-RU"/>
              </w:rPr>
            </w:pPr>
            <w:r w:rsidRPr="00FA4F44">
              <w:rPr>
                <w:rFonts w:eastAsia="Microsoft Sans Serif"/>
                <w:sz w:val="22"/>
                <w:szCs w:val="22"/>
                <w:lang w:val="ru-RU" w:eastAsia="ru-RU" w:bidi="ru-RU"/>
              </w:rPr>
              <w:t>•</w:t>
            </w:r>
            <w:r w:rsidRPr="00FA4F44">
              <w:rPr>
                <w:rFonts w:eastAsia="Microsoft Sans Serif"/>
                <w:sz w:val="22"/>
                <w:szCs w:val="22"/>
                <w:lang w:val="ru-RU" w:eastAsia="ru-RU" w:bidi="ru-RU"/>
              </w:rPr>
              <w:tab/>
              <w:t>Рассчитать WACC для меняющихся условий привлечения капитала.</w:t>
            </w:r>
          </w:p>
          <w:p w14:paraId="5477A6A1" w14:textId="77777777" w:rsidR="00601FC6" w:rsidRPr="00FA4F44" w:rsidRDefault="00601FC6" w:rsidP="00601FC6">
            <w:pPr>
              <w:pStyle w:val="210"/>
              <w:tabs>
                <w:tab w:val="left" w:pos="321"/>
              </w:tabs>
              <w:spacing w:line="240" w:lineRule="auto"/>
              <w:jc w:val="both"/>
              <w:rPr>
                <w:rFonts w:eastAsia="Microsoft Sans Serif"/>
                <w:sz w:val="22"/>
                <w:szCs w:val="22"/>
                <w:lang w:val="ru-RU" w:eastAsia="ru-RU" w:bidi="ru-RU"/>
              </w:rPr>
            </w:pPr>
            <w:r w:rsidRPr="00FA4F44">
              <w:rPr>
                <w:rFonts w:eastAsia="Microsoft Sans Serif"/>
                <w:sz w:val="22"/>
                <w:szCs w:val="22"/>
                <w:lang w:val="ru-RU" w:eastAsia="ru-RU" w:bidi="ru-RU"/>
              </w:rPr>
              <w:t>•</w:t>
            </w:r>
            <w:r w:rsidRPr="00FA4F44">
              <w:rPr>
                <w:rFonts w:eastAsia="Microsoft Sans Serif"/>
                <w:sz w:val="22"/>
                <w:szCs w:val="22"/>
                <w:lang w:val="ru-RU" w:eastAsia="ru-RU" w:bidi="ru-RU"/>
              </w:rPr>
              <w:tab/>
              <w:t>Построить график зависимости цены капитала от объема финансирования.</w:t>
            </w:r>
          </w:p>
          <w:p w14:paraId="2EE84143" w14:textId="47D909C0" w:rsidR="00FC2835" w:rsidRPr="00FA4F44" w:rsidRDefault="00601FC6" w:rsidP="003449ED">
            <w:pPr>
              <w:pStyle w:val="210"/>
              <w:shd w:val="clear" w:color="auto" w:fill="auto"/>
              <w:spacing w:line="240" w:lineRule="auto"/>
              <w:jc w:val="both"/>
              <w:rPr>
                <w:rFonts w:eastAsia="Microsoft Sans Serif"/>
                <w:sz w:val="22"/>
                <w:szCs w:val="22"/>
                <w:lang w:val="ru-RU" w:eastAsia="ru-RU" w:bidi="ru-RU"/>
              </w:rPr>
            </w:pPr>
            <w:r w:rsidRPr="00FA4F44">
              <w:rPr>
                <w:rFonts w:eastAsia="Microsoft Sans Serif"/>
                <w:sz w:val="22"/>
                <w:szCs w:val="22"/>
                <w:lang w:val="ru-RU" w:eastAsia="ru-RU" w:bidi="ru-RU"/>
              </w:rPr>
              <w:t>Прокомментируйте, насколько обосновано использовать WACC в качестве ставки дисконтирования при оценке инвестиционного проекта. Какие дополнительные факторы могут быть приняты во внимание.</w:t>
            </w:r>
          </w:p>
        </w:tc>
      </w:tr>
      <w:tr w:rsidR="00FC2835" w:rsidRPr="00D86287" w14:paraId="3DE6A936" w14:textId="1F1C82D4" w:rsidTr="00202D03">
        <w:tc>
          <w:tcPr>
            <w:tcW w:w="2118" w:type="dxa"/>
            <w:vMerge/>
          </w:tcPr>
          <w:p w14:paraId="577F43BB" w14:textId="77777777" w:rsidR="00FC2835" w:rsidRPr="00FA4F44" w:rsidRDefault="00FC2835" w:rsidP="00325DCA">
            <w:pPr>
              <w:rPr>
                <w:rFonts w:ascii="Times New Roman" w:hAnsi="Times New Roman"/>
                <w:color w:val="auto"/>
                <w:lang w:val="ru-RU"/>
              </w:rPr>
            </w:pPr>
          </w:p>
        </w:tc>
        <w:tc>
          <w:tcPr>
            <w:tcW w:w="1705" w:type="dxa"/>
          </w:tcPr>
          <w:p w14:paraId="48564143" w14:textId="3B93F9B1" w:rsidR="00FC2835" w:rsidRPr="00FA4F44" w:rsidRDefault="00FC2835" w:rsidP="00325DCA">
            <w:pPr>
              <w:rPr>
                <w:rFonts w:ascii="Times New Roman" w:hAnsi="Times New Roman"/>
                <w:color w:val="auto"/>
                <w:lang w:val="ru-RU"/>
              </w:rPr>
            </w:pPr>
            <w:r w:rsidRPr="00FA4F44">
              <w:rPr>
                <w:rFonts w:ascii="Times New Roman" w:hAnsi="Times New Roman"/>
                <w:b/>
                <w:bCs/>
                <w:color w:val="auto"/>
                <w:lang w:val="ru-RU"/>
              </w:rPr>
              <w:t>2</w:t>
            </w:r>
            <w:r w:rsidRPr="00FA4F44">
              <w:rPr>
                <w:rFonts w:ascii="Times New Roman" w:hAnsi="Times New Roman"/>
                <w:color w:val="auto"/>
                <w:lang w:val="ru-RU"/>
              </w:rPr>
              <w:t>.</w:t>
            </w:r>
            <w:r w:rsidR="00664734" w:rsidRPr="00D266B9">
              <w:rPr>
                <w:rFonts w:ascii="Times New Roman" w:hAnsi="Times New Roman"/>
                <w:sz w:val="24"/>
                <w:szCs w:val="24"/>
                <w:lang w:val="ru-RU" w:eastAsia="ru-RU"/>
              </w:rPr>
              <w:t xml:space="preserve"> </w:t>
            </w:r>
            <w:r w:rsidR="00FC4FDF" w:rsidRPr="00FC4FDF">
              <w:rPr>
                <w:rFonts w:ascii="Times New Roman" w:hAnsi="Times New Roman"/>
                <w:sz w:val="24"/>
                <w:szCs w:val="24"/>
                <w:lang w:val="ru-RU" w:eastAsia="ru-RU" w:bidi="ru-RU"/>
              </w:rPr>
              <w:t>Демонстрирует владение методами сбора, анализа и обработки данных для принятия управленческих решений при моделировании бизнес-процессов</w:t>
            </w:r>
            <w:r w:rsidR="00664734">
              <w:rPr>
                <w:rFonts w:ascii="Times New Roman" w:hAnsi="Times New Roman"/>
                <w:sz w:val="24"/>
                <w:szCs w:val="24"/>
                <w:lang w:val="ru-RU" w:eastAsia="ru-RU"/>
              </w:rPr>
              <w:t>.</w:t>
            </w:r>
            <w:r w:rsidRPr="00FA4F44">
              <w:rPr>
                <w:rFonts w:asciiTheme="minorHAnsi" w:eastAsiaTheme="minorHAnsi" w:hAnsiTheme="minorHAnsi" w:cstheme="minorBidi"/>
                <w:color w:val="auto"/>
                <w:lang w:val="ru-RU"/>
              </w:rPr>
              <w:t xml:space="preserve"> </w:t>
            </w:r>
          </w:p>
        </w:tc>
        <w:tc>
          <w:tcPr>
            <w:tcW w:w="2409" w:type="dxa"/>
          </w:tcPr>
          <w:p w14:paraId="4F24B745" w14:textId="716A2693" w:rsidR="001F030C" w:rsidRPr="00D86287" w:rsidRDefault="00FC2835" w:rsidP="001F030C">
            <w:pPr>
              <w:rPr>
                <w:rFonts w:ascii="Times New Roman" w:hAnsi="Times New Roman"/>
                <w:color w:val="auto"/>
                <w:sz w:val="24"/>
                <w:szCs w:val="24"/>
                <w:lang w:val="ru-RU"/>
              </w:rPr>
            </w:pPr>
            <w:r w:rsidRPr="00FA4F44">
              <w:rPr>
                <w:rFonts w:ascii="Times New Roman" w:hAnsi="Times New Roman"/>
                <w:b/>
                <w:bCs/>
                <w:color w:val="auto"/>
                <w:lang w:val="ru-RU"/>
              </w:rPr>
              <w:t>2.</w:t>
            </w:r>
            <w:r w:rsidR="001F030C" w:rsidRPr="00D86287">
              <w:rPr>
                <w:rFonts w:ascii="Times New Roman" w:hAnsi="Times New Roman"/>
                <w:b/>
                <w:bCs/>
                <w:color w:val="auto"/>
                <w:sz w:val="24"/>
                <w:szCs w:val="24"/>
                <w:lang w:val="ru-RU"/>
              </w:rPr>
              <w:t xml:space="preserve"> Знать</w:t>
            </w:r>
            <w:r w:rsidR="001F030C" w:rsidRPr="00D86287">
              <w:rPr>
                <w:rFonts w:ascii="Times New Roman" w:hAnsi="Times New Roman"/>
                <w:color w:val="auto"/>
                <w:sz w:val="24"/>
                <w:szCs w:val="24"/>
                <w:lang w:val="ru-RU"/>
              </w:rPr>
              <w:t xml:space="preserve">: </w:t>
            </w:r>
          </w:p>
          <w:p w14:paraId="4E97BD70" w14:textId="77777777" w:rsidR="001F030C" w:rsidRPr="00D86287" w:rsidRDefault="001F030C" w:rsidP="001F030C">
            <w:pPr>
              <w:rPr>
                <w:rFonts w:ascii="Times New Roman" w:hAnsi="Times New Roman"/>
                <w:color w:val="auto"/>
                <w:sz w:val="24"/>
                <w:szCs w:val="24"/>
                <w:lang w:val="ru-RU"/>
              </w:rPr>
            </w:pPr>
            <w:r w:rsidRPr="006B3747">
              <w:rPr>
                <w:rFonts w:ascii="Times New Roman" w:hAnsi="Times New Roman"/>
                <w:color w:val="auto"/>
                <w:sz w:val="24"/>
                <w:szCs w:val="24"/>
                <w:lang w:val="ru-RU"/>
              </w:rPr>
              <w:t>методы стратегического, оперативного, ретроспективного анализа</w:t>
            </w:r>
            <w:r w:rsidRPr="00D86287">
              <w:rPr>
                <w:rFonts w:ascii="Times New Roman" w:hAnsi="Times New Roman"/>
                <w:color w:val="auto"/>
                <w:sz w:val="24"/>
                <w:szCs w:val="24"/>
                <w:lang w:val="ru-RU"/>
              </w:rPr>
              <w:t>.</w:t>
            </w:r>
          </w:p>
          <w:p w14:paraId="2E4B56B1" w14:textId="77777777" w:rsidR="001F030C" w:rsidRPr="00D86287" w:rsidRDefault="001F030C" w:rsidP="001F030C">
            <w:pPr>
              <w:rPr>
                <w:rFonts w:ascii="Times New Roman" w:hAnsi="Times New Roman"/>
                <w:color w:val="auto"/>
                <w:sz w:val="24"/>
                <w:szCs w:val="24"/>
                <w:lang w:val="ru-RU"/>
              </w:rPr>
            </w:pPr>
            <w:r w:rsidRPr="00D86287">
              <w:rPr>
                <w:rFonts w:ascii="Times New Roman" w:hAnsi="Times New Roman"/>
                <w:b/>
                <w:bCs/>
                <w:color w:val="auto"/>
                <w:sz w:val="24"/>
                <w:szCs w:val="24"/>
                <w:lang w:val="ru-RU"/>
              </w:rPr>
              <w:t>Уметь</w:t>
            </w:r>
            <w:r w:rsidRPr="00D86287">
              <w:rPr>
                <w:rFonts w:ascii="Times New Roman" w:hAnsi="Times New Roman"/>
                <w:color w:val="auto"/>
                <w:sz w:val="24"/>
                <w:szCs w:val="24"/>
                <w:lang w:val="ru-RU"/>
              </w:rPr>
              <w:t xml:space="preserve">: </w:t>
            </w:r>
          </w:p>
          <w:p w14:paraId="4A767801" w14:textId="1056DB74" w:rsidR="00FC2835" w:rsidRPr="00FA4F44" w:rsidRDefault="001F030C" w:rsidP="001F030C">
            <w:pPr>
              <w:rPr>
                <w:rFonts w:ascii="Times New Roman" w:hAnsi="Times New Roman"/>
                <w:color w:val="auto"/>
                <w:lang w:val="ru-RU"/>
              </w:rPr>
            </w:pPr>
            <w:r w:rsidRPr="006B3747">
              <w:rPr>
                <w:rFonts w:ascii="Times New Roman" w:hAnsi="Times New Roman"/>
                <w:color w:val="auto"/>
                <w:sz w:val="24"/>
                <w:szCs w:val="24"/>
                <w:lang w:val="ru-RU"/>
              </w:rPr>
              <w:t>дать оценку и интерпретацию полученным результатам анализа, самостоятельно разрабатывать варианты управленческих решений и аналитически обосновывать их выбор</w:t>
            </w:r>
            <w:r>
              <w:rPr>
                <w:rFonts w:ascii="Times New Roman" w:hAnsi="Times New Roman"/>
                <w:color w:val="auto"/>
                <w:sz w:val="24"/>
                <w:szCs w:val="24"/>
                <w:lang w:val="ru-RU"/>
              </w:rPr>
              <w:t>.</w:t>
            </w:r>
          </w:p>
        </w:tc>
        <w:tc>
          <w:tcPr>
            <w:tcW w:w="4072" w:type="dxa"/>
          </w:tcPr>
          <w:p w14:paraId="14AFDC91" w14:textId="77777777" w:rsidR="00601FC6" w:rsidRPr="00FA4F44" w:rsidRDefault="00601FC6" w:rsidP="00601FC6">
            <w:pPr>
              <w:pStyle w:val="210"/>
              <w:spacing w:line="240" w:lineRule="auto"/>
              <w:jc w:val="center"/>
              <w:rPr>
                <w:b/>
                <w:bCs/>
                <w:color w:val="auto"/>
                <w:sz w:val="22"/>
                <w:szCs w:val="22"/>
                <w:lang w:val="ru-RU"/>
              </w:rPr>
            </w:pPr>
            <w:r w:rsidRPr="00FA4F44">
              <w:rPr>
                <w:b/>
                <w:bCs/>
                <w:color w:val="auto"/>
                <w:sz w:val="22"/>
                <w:szCs w:val="22"/>
                <w:lang w:val="ru-RU"/>
              </w:rPr>
              <w:t>Задание 1</w:t>
            </w:r>
          </w:p>
          <w:p w14:paraId="39AD5462" w14:textId="77777777" w:rsidR="00601FC6" w:rsidRPr="00FA4F44" w:rsidRDefault="00601FC6" w:rsidP="00601FC6">
            <w:pPr>
              <w:pStyle w:val="210"/>
              <w:spacing w:line="240" w:lineRule="auto"/>
              <w:jc w:val="both"/>
              <w:rPr>
                <w:color w:val="auto"/>
                <w:sz w:val="22"/>
                <w:szCs w:val="22"/>
                <w:lang w:val="ru-RU"/>
              </w:rPr>
            </w:pPr>
            <w:r w:rsidRPr="00FA4F44">
              <w:rPr>
                <w:color w:val="auto"/>
                <w:sz w:val="22"/>
                <w:szCs w:val="22"/>
                <w:lang w:val="ru-RU"/>
              </w:rPr>
              <w:t>Проведите расчет денежного потока от реализации инвестиционного проекта. Сделайте выводы.</w:t>
            </w:r>
          </w:p>
          <w:p w14:paraId="23D3D08A" w14:textId="20B29A12" w:rsidR="00FC2835" w:rsidRPr="00601FC6" w:rsidRDefault="00601FC6" w:rsidP="0012538B">
            <w:pPr>
              <w:pStyle w:val="210"/>
              <w:spacing w:line="240" w:lineRule="auto"/>
              <w:jc w:val="both"/>
              <w:rPr>
                <w:color w:val="auto"/>
                <w:sz w:val="22"/>
                <w:szCs w:val="22"/>
                <w:lang w:val="ru-RU"/>
              </w:rPr>
            </w:pPr>
            <w:r w:rsidRPr="00FA4F44">
              <w:rPr>
                <w:color w:val="auto"/>
                <w:sz w:val="22"/>
                <w:szCs w:val="22"/>
                <w:lang w:val="ru-RU"/>
              </w:rPr>
              <w:t>Предприятие автосервиса решает приобрести установку для автоматической мойки машин стоимостью 5 000 тыс. руб. Предполагаемый срок службы мойки - 5 лет. Норма амортизации, начисляемой линейным способом, -</w:t>
            </w:r>
            <w:r w:rsidRPr="00FA4F44">
              <w:rPr>
                <w:color w:val="auto"/>
                <w:sz w:val="22"/>
                <w:szCs w:val="22"/>
                <w:lang w:val="ru-RU"/>
              </w:rPr>
              <w:tab/>
              <w:t>20</w:t>
            </w:r>
            <w:r w:rsidR="0012538B">
              <w:rPr>
                <w:color w:val="auto"/>
                <w:sz w:val="22"/>
                <w:szCs w:val="22"/>
                <w:lang w:val="ru-RU"/>
              </w:rPr>
              <w:t xml:space="preserve"> </w:t>
            </w:r>
            <w:r w:rsidRPr="00FA4F44">
              <w:rPr>
                <w:color w:val="auto"/>
                <w:sz w:val="22"/>
                <w:szCs w:val="22"/>
                <w:lang w:val="ru-RU"/>
              </w:rPr>
              <w:t>%. Ликвидационная стоимость предполагается равной 0. Планируется следующая выручка от оказания услуг: в 1-й год эксплуатации - 4800 тыс. руб., во 2-й - 5320 тыс. руб., в 3-й - 5900 тыс. руб., в 4-й - 5760 тыс. руб., в 5-й - 4790 тыс. руб. Текущие расходы по обслуживанию мойки - 2490 тыс. руб. в год с ежегодным их увеличением на 2,5</w:t>
            </w:r>
            <w:r w:rsidR="0012538B">
              <w:rPr>
                <w:color w:val="auto"/>
                <w:sz w:val="22"/>
                <w:szCs w:val="22"/>
                <w:lang w:val="ru-RU"/>
              </w:rPr>
              <w:t xml:space="preserve"> </w:t>
            </w:r>
            <w:r w:rsidRPr="00FA4F44">
              <w:rPr>
                <w:color w:val="auto"/>
                <w:sz w:val="22"/>
                <w:szCs w:val="22"/>
                <w:lang w:val="ru-RU"/>
              </w:rPr>
              <w:t>%. Ставка налога на прибыль - 20 %</w:t>
            </w:r>
            <w:r w:rsidR="0012538B">
              <w:rPr>
                <w:color w:val="auto"/>
                <w:sz w:val="22"/>
                <w:szCs w:val="22"/>
                <w:lang w:val="ru-RU"/>
              </w:rPr>
              <w:t>.</w:t>
            </w:r>
          </w:p>
        </w:tc>
      </w:tr>
    </w:tbl>
    <w:p w14:paraId="16783E0A" w14:textId="0934D792" w:rsidR="001639FD" w:rsidRDefault="001639FD" w:rsidP="00914BA9">
      <w:pPr>
        <w:pStyle w:val="210"/>
        <w:shd w:val="clear" w:color="auto" w:fill="auto"/>
        <w:spacing w:line="480" w:lineRule="exact"/>
        <w:ind w:firstLine="743"/>
        <w:jc w:val="both"/>
        <w:rPr>
          <w:b/>
          <w:bCs/>
        </w:rPr>
      </w:pPr>
      <w:bookmarkStart w:id="55" w:name="bookmark18"/>
    </w:p>
    <w:p w14:paraId="4B3EBFEC" w14:textId="77777777" w:rsidR="00D67CE1" w:rsidRDefault="00D67CE1" w:rsidP="008775C2">
      <w:pPr>
        <w:pStyle w:val="210"/>
        <w:shd w:val="clear" w:color="auto" w:fill="auto"/>
        <w:spacing w:line="360" w:lineRule="auto"/>
        <w:ind w:firstLine="567"/>
        <w:jc w:val="both"/>
        <w:rPr>
          <w:b/>
          <w:bCs/>
        </w:rPr>
      </w:pPr>
    </w:p>
    <w:p w14:paraId="144FC7BC" w14:textId="131D79DD" w:rsidR="00914BA9" w:rsidRDefault="00B33E13" w:rsidP="008775C2">
      <w:pPr>
        <w:pStyle w:val="1"/>
        <w:spacing w:before="0" w:after="0" w:line="360" w:lineRule="auto"/>
        <w:ind w:firstLine="567"/>
        <w:jc w:val="both"/>
      </w:pPr>
      <w:bookmarkStart w:id="56" w:name="_Toc132732458"/>
      <w:r>
        <w:lastRenderedPageBreak/>
        <w:t>7.2</w:t>
      </w:r>
      <w:r w:rsidR="00D67CE1">
        <w:t xml:space="preserve">. </w:t>
      </w:r>
      <w:r w:rsidR="00F6399D" w:rsidRPr="00914BA9">
        <w:t>Примерный п</w:t>
      </w:r>
      <w:r w:rsidR="00D510AE" w:rsidRPr="00914BA9">
        <w:t xml:space="preserve">еречень вопросов к </w:t>
      </w:r>
      <w:bookmarkEnd w:id="55"/>
      <w:r w:rsidR="0012538B">
        <w:t>экзамену</w:t>
      </w:r>
      <w:bookmarkEnd w:id="56"/>
    </w:p>
    <w:p w14:paraId="3E7BA6BE" w14:textId="6E3EB0F8" w:rsidR="00F6399D" w:rsidRPr="00F6399D" w:rsidRDefault="00F6399D" w:rsidP="008775C2">
      <w:pPr>
        <w:pStyle w:val="210"/>
        <w:shd w:val="clear" w:color="auto" w:fill="auto"/>
        <w:spacing w:line="360" w:lineRule="auto"/>
        <w:ind w:firstLine="567"/>
        <w:jc w:val="both"/>
        <w:rPr>
          <w:b/>
          <w:bCs/>
          <w:color w:val="auto"/>
        </w:rPr>
      </w:pPr>
      <w:r>
        <w:rPr>
          <w:color w:val="auto"/>
        </w:rPr>
        <w:t xml:space="preserve">1. </w:t>
      </w:r>
      <w:r w:rsidRPr="00F6399D">
        <w:rPr>
          <w:color w:val="auto"/>
        </w:rPr>
        <w:t xml:space="preserve">Анализ эффективности и его место в системе комплексного экономического анализа деятельности </w:t>
      </w:r>
      <w:r w:rsidR="0012538B">
        <w:rPr>
          <w:color w:val="auto"/>
        </w:rPr>
        <w:t>экономического субъекта</w:t>
      </w:r>
      <w:r w:rsidRPr="00F6399D">
        <w:rPr>
          <w:color w:val="auto"/>
        </w:rPr>
        <w:t>.</w:t>
      </w:r>
    </w:p>
    <w:p w14:paraId="28B8A4FC" w14:textId="6D0CA1AB" w:rsidR="00F6399D" w:rsidRPr="00914BA9" w:rsidRDefault="00F6399D" w:rsidP="008775C2">
      <w:pPr>
        <w:pStyle w:val="210"/>
        <w:shd w:val="clear" w:color="auto" w:fill="auto"/>
        <w:spacing w:line="360" w:lineRule="auto"/>
        <w:ind w:firstLine="567"/>
        <w:jc w:val="both"/>
        <w:rPr>
          <w:color w:val="auto"/>
        </w:rPr>
      </w:pPr>
      <w:r w:rsidRPr="00F6399D">
        <w:rPr>
          <w:color w:val="auto"/>
        </w:rPr>
        <w:t>2. Современные инструменты и методы анализа, используемые при формировании и оценке стратегии</w:t>
      </w:r>
      <w:r w:rsidR="0012538B">
        <w:rPr>
          <w:color w:val="auto"/>
        </w:rPr>
        <w:t xml:space="preserve"> экономического субъекта</w:t>
      </w:r>
      <w:r w:rsidRPr="00F6399D">
        <w:rPr>
          <w:color w:val="auto"/>
        </w:rPr>
        <w:t>.</w:t>
      </w:r>
    </w:p>
    <w:p w14:paraId="4E9E28D8" w14:textId="77777777" w:rsidR="00F6399D" w:rsidRPr="00914BA9" w:rsidRDefault="00F6399D" w:rsidP="008775C2">
      <w:pPr>
        <w:pStyle w:val="210"/>
        <w:shd w:val="clear" w:color="auto" w:fill="auto"/>
        <w:spacing w:line="360" w:lineRule="auto"/>
        <w:ind w:firstLine="567"/>
        <w:jc w:val="both"/>
        <w:rPr>
          <w:color w:val="auto"/>
        </w:rPr>
      </w:pPr>
      <w:r w:rsidRPr="00F6399D">
        <w:rPr>
          <w:color w:val="auto"/>
        </w:rPr>
        <w:t>3. Приемы и методы анализа макроокружения.</w:t>
      </w:r>
    </w:p>
    <w:p w14:paraId="2491C362" w14:textId="77777777" w:rsidR="00F6399D" w:rsidRPr="00914BA9" w:rsidRDefault="00F6399D" w:rsidP="008775C2">
      <w:pPr>
        <w:pStyle w:val="210"/>
        <w:shd w:val="clear" w:color="auto" w:fill="auto"/>
        <w:spacing w:line="360" w:lineRule="auto"/>
        <w:ind w:firstLine="567"/>
        <w:jc w:val="both"/>
        <w:rPr>
          <w:color w:val="auto"/>
        </w:rPr>
      </w:pPr>
      <w:r w:rsidRPr="00F6399D">
        <w:rPr>
          <w:color w:val="auto"/>
        </w:rPr>
        <w:t>4. Сущность концепции стейкхолдеров.</w:t>
      </w:r>
    </w:p>
    <w:p w14:paraId="07014313" w14:textId="77777777" w:rsidR="00F6399D" w:rsidRPr="00914BA9" w:rsidRDefault="00F6399D" w:rsidP="008775C2">
      <w:pPr>
        <w:pStyle w:val="210"/>
        <w:shd w:val="clear" w:color="auto" w:fill="auto"/>
        <w:spacing w:line="360" w:lineRule="auto"/>
        <w:ind w:firstLine="567"/>
        <w:jc w:val="both"/>
        <w:rPr>
          <w:color w:val="auto"/>
        </w:rPr>
      </w:pPr>
      <w:r w:rsidRPr="00F6399D">
        <w:rPr>
          <w:color w:val="auto"/>
        </w:rPr>
        <w:t>5. Понятие и содержание интегрированной отчетности.</w:t>
      </w:r>
    </w:p>
    <w:p w14:paraId="5676D36B" w14:textId="77777777" w:rsidR="00F6399D" w:rsidRPr="00914BA9" w:rsidRDefault="00F6399D" w:rsidP="008775C2">
      <w:pPr>
        <w:pStyle w:val="210"/>
        <w:shd w:val="clear" w:color="auto" w:fill="auto"/>
        <w:spacing w:line="360" w:lineRule="auto"/>
        <w:ind w:firstLine="567"/>
        <w:jc w:val="both"/>
        <w:rPr>
          <w:color w:val="auto"/>
        </w:rPr>
      </w:pPr>
      <w:r w:rsidRPr="00F6399D">
        <w:rPr>
          <w:color w:val="auto"/>
        </w:rPr>
        <w:t>6. Стратегические карты: понятие, сущность, порядок формирования.</w:t>
      </w:r>
    </w:p>
    <w:p w14:paraId="27998D75" w14:textId="77777777" w:rsidR="00F6399D" w:rsidRPr="00914BA9" w:rsidRDefault="00F6399D" w:rsidP="008775C2">
      <w:pPr>
        <w:pStyle w:val="210"/>
        <w:shd w:val="clear" w:color="auto" w:fill="auto"/>
        <w:spacing w:line="360" w:lineRule="auto"/>
        <w:ind w:firstLine="567"/>
        <w:jc w:val="both"/>
        <w:rPr>
          <w:color w:val="auto"/>
        </w:rPr>
      </w:pPr>
      <w:r w:rsidRPr="00F6399D">
        <w:rPr>
          <w:color w:val="auto"/>
        </w:rPr>
        <w:t>7. KPI коммерческих организаций.</w:t>
      </w:r>
    </w:p>
    <w:p w14:paraId="1561C1EC" w14:textId="0979005D" w:rsidR="00F6399D" w:rsidRPr="00914BA9" w:rsidRDefault="00F6399D" w:rsidP="008775C2">
      <w:pPr>
        <w:pStyle w:val="210"/>
        <w:shd w:val="clear" w:color="auto" w:fill="auto"/>
        <w:spacing w:line="360" w:lineRule="auto"/>
        <w:ind w:firstLine="567"/>
        <w:jc w:val="both"/>
        <w:rPr>
          <w:color w:val="auto"/>
        </w:rPr>
      </w:pPr>
      <w:r w:rsidRPr="00F6399D">
        <w:rPr>
          <w:color w:val="auto"/>
        </w:rPr>
        <w:t>8. Анализ реализации финансовой стратегии коммерческой</w:t>
      </w:r>
      <w:r w:rsidRPr="00914BA9">
        <w:rPr>
          <w:color w:val="auto"/>
        </w:rPr>
        <w:t xml:space="preserve"> </w:t>
      </w:r>
      <w:r w:rsidRPr="00F6399D">
        <w:rPr>
          <w:color w:val="auto"/>
        </w:rPr>
        <w:t>организации.</w:t>
      </w:r>
    </w:p>
    <w:p w14:paraId="6259249E" w14:textId="77777777" w:rsidR="00F6399D" w:rsidRPr="00914BA9" w:rsidRDefault="00F6399D" w:rsidP="008775C2">
      <w:pPr>
        <w:pStyle w:val="210"/>
        <w:shd w:val="clear" w:color="auto" w:fill="auto"/>
        <w:spacing w:line="360" w:lineRule="auto"/>
        <w:ind w:firstLine="567"/>
        <w:jc w:val="both"/>
        <w:rPr>
          <w:color w:val="auto"/>
        </w:rPr>
      </w:pPr>
      <w:r w:rsidRPr="00F6399D">
        <w:rPr>
          <w:color w:val="auto"/>
        </w:rPr>
        <w:t>9. Анализ факторов изменения рентабельности продаж коммерческой организации и выявление возможностей ее повышения.</w:t>
      </w:r>
    </w:p>
    <w:p w14:paraId="10DEAFD9" w14:textId="18A31250" w:rsidR="00F6399D" w:rsidRPr="00914BA9" w:rsidRDefault="00F6399D" w:rsidP="008775C2">
      <w:pPr>
        <w:pStyle w:val="210"/>
        <w:shd w:val="clear" w:color="auto" w:fill="auto"/>
        <w:spacing w:line="360" w:lineRule="auto"/>
        <w:ind w:firstLine="567"/>
        <w:jc w:val="both"/>
        <w:rPr>
          <w:color w:val="auto"/>
        </w:rPr>
      </w:pPr>
      <w:r w:rsidRPr="00F6399D">
        <w:rPr>
          <w:color w:val="auto"/>
        </w:rPr>
        <w:t>10. Эффект операционного рычага и понятие запаса прочности коммерческой организации</w:t>
      </w:r>
      <w:r w:rsidR="0012538B">
        <w:rPr>
          <w:color w:val="auto"/>
        </w:rPr>
        <w:t>.</w:t>
      </w:r>
    </w:p>
    <w:p w14:paraId="2AC96C1A" w14:textId="43023DD6" w:rsidR="00F6399D" w:rsidRPr="00914BA9" w:rsidRDefault="00F6399D" w:rsidP="008775C2">
      <w:pPr>
        <w:pStyle w:val="210"/>
        <w:shd w:val="clear" w:color="auto" w:fill="auto"/>
        <w:spacing w:line="360" w:lineRule="auto"/>
        <w:ind w:firstLine="567"/>
        <w:jc w:val="both"/>
        <w:rPr>
          <w:color w:val="auto"/>
        </w:rPr>
      </w:pPr>
      <w:r>
        <w:rPr>
          <w:color w:val="auto"/>
        </w:rPr>
        <w:t>11. Финансовый рычаг и определение эффекта его воздействия</w:t>
      </w:r>
      <w:r w:rsidR="0012538B">
        <w:rPr>
          <w:color w:val="auto"/>
        </w:rPr>
        <w:t>.</w:t>
      </w:r>
    </w:p>
    <w:p w14:paraId="4A0CC144" w14:textId="0A43E335" w:rsidR="00F6399D" w:rsidRPr="00914BA9" w:rsidRDefault="00F6399D" w:rsidP="008775C2">
      <w:pPr>
        <w:pStyle w:val="210"/>
        <w:shd w:val="clear" w:color="auto" w:fill="auto"/>
        <w:spacing w:line="360" w:lineRule="auto"/>
        <w:ind w:firstLine="567"/>
        <w:jc w:val="both"/>
        <w:rPr>
          <w:color w:val="auto"/>
        </w:rPr>
      </w:pPr>
      <w:r w:rsidRPr="00F6399D">
        <w:rPr>
          <w:color w:val="auto"/>
        </w:rPr>
        <w:t>1</w:t>
      </w:r>
      <w:r w:rsidR="001C27A8">
        <w:rPr>
          <w:color w:val="auto"/>
        </w:rPr>
        <w:t>2</w:t>
      </w:r>
      <w:r w:rsidRPr="00F6399D">
        <w:rPr>
          <w:color w:val="auto"/>
        </w:rPr>
        <w:t xml:space="preserve">. Анализ показателей деловой активности </w:t>
      </w:r>
      <w:r w:rsidR="003557E6">
        <w:rPr>
          <w:color w:val="auto"/>
        </w:rPr>
        <w:t>экономического</w:t>
      </w:r>
      <w:r w:rsidRPr="00F6399D">
        <w:rPr>
          <w:color w:val="auto"/>
        </w:rPr>
        <w:t xml:space="preserve"> субъекта и оценка финансовых последствий их изменения.</w:t>
      </w:r>
    </w:p>
    <w:p w14:paraId="665F38B3" w14:textId="6377F0E3" w:rsidR="00F6399D" w:rsidRPr="00914BA9" w:rsidRDefault="00F6399D" w:rsidP="008775C2">
      <w:pPr>
        <w:pStyle w:val="210"/>
        <w:shd w:val="clear" w:color="auto" w:fill="auto"/>
        <w:spacing w:line="360" w:lineRule="auto"/>
        <w:ind w:firstLine="567"/>
        <w:jc w:val="both"/>
        <w:rPr>
          <w:color w:val="auto"/>
        </w:rPr>
      </w:pPr>
      <w:r w:rsidRPr="00F6399D">
        <w:rPr>
          <w:color w:val="auto"/>
        </w:rPr>
        <w:t>1</w:t>
      </w:r>
      <w:r w:rsidR="001C27A8">
        <w:rPr>
          <w:color w:val="auto"/>
        </w:rPr>
        <w:t>3</w:t>
      </w:r>
      <w:r w:rsidRPr="00F6399D">
        <w:rPr>
          <w:color w:val="auto"/>
        </w:rPr>
        <w:t xml:space="preserve">. Методы анализа создания добавленной стоимости </w:t>
      </w:r>
      <w:r w:rsidR="0012538B">
        <w:rPr>
          <w:color w:val="auto"/>
        </w:rPr>
        <w:t>экономического субъекта</w:t>
      </w:r>
      <w:r w:rsidRPr="00F6399D">
        <w:rPr>
          <w:color w:val="auto"/>
        </w:rPr>
        <w:t>. Сфера применения, методика расчета и анализа.</w:t>
      </w:r>
    </w:p>
    <w:p w14:paraId="6E0F138D" w14:textId="1B41F6F8" w:rsidR="00F6399D" w:rsidRPr="00914BA9" w:rsidRDefault="00F6399D" w:rsidP="008775C2">
      <w:pPr>
        <w:pStyle w:val="210"/>
        <w:shd w:val="clear" w:color="auto" w:fill="auto"/>
        <w:spacing w:line="360" w:lineRule="auto"/>
        <w:ind w:firstLine="567"/>
        <w:jc w:val="both"/>
        <w:rPr>
          <w:color w:val="auto"/>
        </w:rPr>
      </w:pPr>
      <w:r w:rsidRPr="00F6399D">
        <w:rPr>
          <w:color w:val="auto"/>
        </w:rPr>
        <w:t>1</w:t>
      </w:r>
      <w:r w:rsidR="001C27A8">
        <w:rPr>
          <w:color w:val="auto"/>
        </w:rPr>
        <w:t>4</w:t>
      </w:r>
      <w:r w:rsidRPr="00F6399D">
        <w:rPr>
          <w:color w:val="auto"/>
        </w:rPr>
        <w:t>. Разработка и обоснование системы ключевых показателей эффективности.</w:t>
      </w:r>
    </w:p>
    <w:p w14:paraId="536DF0F9" w14:textId="0A13B812" w:rsidR="00F6399D" w:rsidRPr="00914BA9" w:rsidRDefault="00F6399D" w:rsidP="008775C2">
      <w:pPr>
        <w:pStyle w:val="210"/>
        <w:shd w:val="clear" w:color="auto" w:fill="auto"/>
        <w:spacing w:line="360" w:lineRule="auto"/>
        <w:ind w:firstLine="567"/>
        <w:jc w:val="both"/>
        <w:rPr>
          <w:color w:val="auto"/>
        </w:rPr>
      </w:pPr>
      <w:r w:rsidRPr="00F6399D">
        <w:rPr>
          <w:color w:val="auto"/>
        </w:rPr>
        <w:t>1</w:t>
      </w:r>
      <w:r w:rsidR="001C27A8">
        <w:rPr>
          <w:color w:val="auto"/>
        </w:rPr>
        <w:t>5</w:t>
      </w:r>
      <w:r w:rsidRPr="00F6399D">
        <w:rPr>
          <w:color w:val="auto"/>
        </w:rPr>
        <w:t>. Анализ факторов формирования и использования чистой прибыли коммерческой организации.</w:t>
      </w:r>
    </w:p>
    <w:p w14:paraId="3BC257E6" w14:textId="7B6756BD" w:rsidR="00F6399D" w:rsidRPr="00914BA9" w:rsidRDefault="00F6399D" w:rsidP="008775C2">
      <w:pPr>
        <w:pStyle w:val="210"/>
        <w:shd w:val="clear" w:color="auto" w:fill="auto"/>
        <w:spacing w:line="360" w:lineRule="auto"/>
        <w:ind w:firstLine="567"/>
        <w:jc w:val="both"/>
        <w:rPr>
          <w:color w:val="auto"/>
        </w:rPr>
      </w:pPr>
      <w:r w:rsidRPr="00F6399D">
        <w:rPr>
          <w:color w:val="auto"/>
        </w:rPr>
        <w:t>1</w:t>
      </w:r>
      <w:r w:rsidR="001C27A8">
        <w:rPr>
          <w:color w:val="auto"/>
        </w:rPr>
        <w:t>6</w:t>
      </w:r>
      <w:r w:rsidRPr="00F6399D">
        <w:rPr>
          <w:color w:val="auto"/>
        </w:rPr>
        <w:t>. Анализ эффективности сегментов бизнеса и их влияния на результаты деятельности коммерческой организации.</w:t>
      </w:r>
    </w:p>
    <w:p w14:paraId="29B2EB6C" w14:textId="2810D1AC" w:rsidR="00F6399D" w:rsidRPr="00914BA9" w:rsidRDefault="00F6399D" w:rsidP="008775C2">
      <w:pPr>
        <w:pStyle w:val="210"/>
        <w:shd w:val="clear" w:color="auto" w:fill="auto"/>
        <w:spacing w:line="360" w:lineRule="auto"/>
        <w:ind w:firstLine="567"/>
        <w:jc w:val="both"/>
        <w:rPr>
          <w:color w:val="auto"/>
        </w:rPr>
      </w:pPr>
      <w:r w:rsidRPr="00F6399D">
        <w:rPr>
          <w:color w:val="auto"/>
        </w:rPr>
        <w:t>1</w:t>
      </w:r>
      <w:r w:rsidR="001C27A8">
        <w:rPr>
          <w:color w:val="auto"/>
        </w:rPr>
        <w:t>7</w:t>
      </w:r>
      <w:r w:rsidRPr="00F6399D">
        <w:rPr>
          <w:color w:val="auto"/>
        </w:rPr>
        <w:t>. Методы анализа бухгалтерского баланса</w:t>
      </w:r>
      <w:r w:rsidR="004754FE">
        <w:rPr>
          <w:color w:val="auto"/>
        </w:rPr>
        <w:t xml:space="preserve"> и других форм отчетности</w:t>
      </w:r>
      <w:r w:rsidRPr="00F6399D">
        <w:rPr>
          <w:color w:val="auto"/>
        </w:rPr>
        <w:t>, применяемые в целях оценки текущего и будущего финансового состояния</w:t>
      </w:r>
      <w:r w:rsidR="00FC4FDF">
        <w:rPr>
          <w:color w:val="auto"/>
        </w:rPr>
        <w:t>,</w:t>
      </w:r>
      <w:r w:rsidRPr="00F6399D">
        <w:rPr>
          <w:color w:val="auto"/>
        </w:rPr>
        <w:t xml:space="preserve"> </w:t>
      </w:r>
      <w:r w:rsidR="004754FE">
        <w:rPr>
          <w:color w:val="auto"/>
        </w:rPr>
        <w:t xml:space="preserve">и </w:t>
      </w:r>
      <w:r w:rsidR="004754FE">
        <w:rPr>
          <w:color w:val="auto"/>
        </w:rPr>
        <w:lastRenderedPageBreak/>
        <w:t xml:space="preserve">анализа результатов деятельности </w:t>
      </w:r>
      <w:r w:rsidRPr="00F6399D">
        <w:rPr>
          <w:color w:val="auto"/>
        </w:rPr>
        <w:t>коммерческой организации.</w:t>
      </w:r>
    </w:p>
    <w:p w14:paraId="2AA6F1C5" w14:textId="77777777" w:rsidR="00D23085" w:rsidRDefault="00F6399D" w:rsidP="008775C2">
      <w:pPr>
        <w:pStyle w:val="210"/>
        <w:shd w:val="clear" w:color="auto" w:fill="auto"/>
        <w:spacing w:line="360" w:lineRule="auto"/>
        <w:ind w:firstLine="567"/>
        <w:jc w:val="both"/>
        <w:rPr>
          <w:color w:val="auto"/>
        </w:rPr>
      </w:pPr>
      <w:r w:rsidRPr="00F6399D">
        <w:rPr>
          <w:color w:val="auto"/>
        </w:rPr>
        <w:t>1</w:t>
      </w:r>
      <w:r w:rsidR="001C27A8">
        <w:rPr>
          <w:color w:val="auto"/>
        </w:rPr>
        <w:t>8</w:t>
      </w:r>
      <w:r w:rsidRPr="00F6399D">
        <w:rPr>
          <w:color w:val="auto"/>
        </w:rPr>
        <w:t>. Методы оценки рисков деятельности</w:t>
      </w:r>
      <w:r w:rsidR="004754FE" w:rsidRPr="00914BA9">
        <w:rPr>
          <w:color w:val="auto"/>
        </w:rPr>
        <w:t xml:space="preserve"> </w:t>
      </w:r>
      <w:r w:rsidR="004754FE" w:rsidRPr="004754FE">
        <w:rPr>
          <w:color w:val="auto"/>
        </w:rPr>
        <w:t>коммерческой организации</w:t>
      </w:r>
      <w:r w:rsidRPr="00F6399D">
        <w:rPr>
          <w:color w:val="auto"/>
        </w:rPr>
        <w:t>.</w:t>
      </w:r>
    </w:p>
    <w:p w14:paraId="4CD79D9B" w14:textId="77777777" w:rsidR="00D23085" w:rsidRDefault="00F6399D" w:rsidP="008775C2">
      <w:pPr>
        <w:pStyle w:val="210"/>
        <w:shd w:val="clear" w:color="auto" w:fill="auto"/>
        <w:spacing w:line="360" w:lineRule="auto"/>
        <w:ind w:firstLine="567"/>
        <w:jc w:val="both"/>
        <w:rPr>
          <w:color w:val="auto"/>
        </w:rPr>
      </w:pPr>
      <w:r w:rsidRPr="00F6399D">
        <w:rPr>
          <w:color w:val="auto"/>
        </w:rPr>
        <w:t>1</w:t>
      </w:r>
      <w:r w:rsidR="001C27A8">
        <w:rPr>
          <w:color w:val="auto"/>
        </w:rPr>
        <w:t>9</w:t>
      </w:r>
      <w:r w:rsidRPr="00F6399D">
        <w:rPr>
          <w:color w:val="auto"/>
        </w:rPr>
        <w:t>. Анализ факторов изменения рентабельности продаж коммерческой организации и выявление возможностей ее повышения.</w:t>
      </w:r>
    </w:p>
    <w:p w14:paraId="6C4C800D" w14:textId="77777777" w:rsidR="00D23085" w:rsidRDefault="001C27A8" w:rsidP="008775C2">
      <w:pPr>
        <w:pStyle w:val="210"/>
        <w:shd w:val="clear" w:color="auto" w:fill="auto"/>
        <w:spacing w:line="360" w:lineRule="auto"/>
        <w:ind w:firstLine="567"/>
        <w:jc w:val="both"/>
        <w:rPr>
          <w:color w:val="auto"/>
        </w:rPr>
      </w:pPr>
      <w:r>
        <w:rPr>
          <w:color w:val="auto"/>
        </w:rPr>
        <w:t>20</w:t>
      </w:r>
      <w:r w:rsidR="00F6399D" w:rsidRPr="00F6399D">
        <w:rPr>
          <w:color w:val="auto"/>
        </w:rPr>
        <w:t>. Анализ операционного и финансового циклов коммерческой организации.</w:t>
      </w:r>
    </w:p>
    <w:p w14:paraId="1AE24404" w14:textId="1C13119E" w:rsidR="00D23085" w:rsidRDefault="0012538B" w:rsidP="008775C2">
      <w:pPr>
        <w:pStyle w:val="210"/>
        <w:shd w:val="clear" w:color="auto" w:fill="auto"/>
        <w:spacing w:line="360" w:lineRule="auto"/>
        <w:ind w:firstLine="567"/>
        <w:jc w:val="both"/>
      </w:pPr>
      <w:r w:rsidRPr="00D23085">
        <w:rPr>
          <w:color w:val="auto"/>
        </w:rPr>
        <w:t>21.</w:t>
      </w:r>
      <w:r>
        <w:rPr>
          <w:b/>
          <w:bCs/>
          <w:color w:val="auto"/>
        </w:rPr>
        <w:t xml:space="preserve"> </w:t>
      </w:r>
      <w:r w:rsidR="00202D03" w:rsidRPr="00D23085">
        <w:rPr>
          <w:color w:val="auto"/>
        </w:rPr>
        <w:t>Анализ и</w:t>
      </w:r>
      <w:r w:rsidR="00202D03" w:rsidRPr="00283DB5">
        <w:t>нформаци</w:t>
      </w:r>
      <w:r w:rsidR="00202D03">
        <w:t>и</w:t>
      </w:r>
      <w:r w:rsidR="00202D03" w:rsidRPr="00283DB5">
        <w:t xml:space="preserve"> о деятельности экономических субъектов в области устойчивого развития.</w:t>
      </w:r>
    </w:p>
    <w:p w14:paraId="050548CC" w14:textId="77777777" w:rsidR="00D23085" w:rsidRDefault="00D23085" w:rsidP="008775C2">
      <w:pPr>
        <w:pStyle w:val="210"/>
        <w:shd w:val="clear" w:color="auto" w:fill="auto"/>
        <w:spacing w:line="360" w:lineRule="auto"/>
        <w:ind w:firstLine="567"/>
        <w:jc w:val="both"/>
      </w:pPr>
      <w:r>
        <w:t xml:space="preserve">22. </w:t>
      </w:r>
      <w:r w:rsidR="0012538B" w:rsidRPr="00283DB5">
        <w:t xml:space="preserve">Критерии и индикаторы эффективности деятельности экономических субъектов в области устойчивого развития. </w:t>
      </w:r>
    </w:p>
    <w:p w14:paraId="75226572" w14:textId="77777777" w:rsidR="00D23085" w:rsidRDefault="00D23085" w:rsidP="008775C2">
      <w:pPr>
        <w:pStyle w:val="210"/>
        <w:shd w:val="clear" w:color="auto" w:fill="auto"/>
        <w:spacing w:line="360" w:lineRule="auto"/>
        <w:ind w:firstLine="567"/>
        <w:jc w:val="both"/>
      </w:pPr>
      <w:r>
        <w:t xml:space="preserve">23. </w:t>
      </w:r>
      <w:r w:rsidR="0012538B" w:rsidRPr="00283DB5">
        <w:t xml:space="preserve">Основные принципы и факторы, влияющие на устойчивое развитие конкурентного бизнеса. </w:t>
      </w:r>
    </w:p>
    <w:p w14:paraId="741D65B1" w14:textId="77777777" w:rsidR="00202D03" w:rsidRDefault="00D23085" w:rsidP="008775C2">
      <w:pPr>
        <w:pStyle w:val="210"/>
        <w:shd w:val="clear" w:color="auto" w:fill="auto"/>
        <w:spacing w:line="360" w:lineRule="auto"/>
        <w:ind w:firstLine="567"/>
        <w:jc w:val="both"/>
      </w:pPr>
      <w:r>
        <w:t xml:space="preserve">24. </w:t>
      </w:r>
      <w:r w:rsidR="0012538B" w:rsidRPr="00283DB5">
        <w:t xml:space="preserve">Разработка стратегии и механизма устойчивого развития экономических субъектов. </w:t>
      </w:r>
    </w:p>
    <w:p w14:paraId="6E24D679" w14:textId="71E7CEF7" w:rsidR="00202D03" w:rsidRPr="00202D03" w:rsidRDefault="00202D03" w:rsidP="008775C2">
      <w:pPr>
        <w:pStyle w:val="210"/>
        <w:shd w:val="clear" w:color="auto" w:fill="auto"/>
        <w:spacing w:line="360" w:lineRule="auto"/>
        <w:ind w:firstLine="567"/>
        <w:jc w:val="both"/>
        <w:rPr>
          <w:rStyle w:val="FontStyle35"/>
          <w:sz w:val="28"/>
          <w:szCs w:val="28"/>
        </w:rPr>
      </w:pPr>
      <w:r>
        <w:t xml:space="preserve">25. </w:t>
      </w:r>
      <w:r w:rsidRPr="00202D03">
        <w:rPr>
          <w:rStyle w:val="FontStyle35"/>
          <w:sz w:val="28"/>
          <w:szCs w:val="28"/>
        </w:rPr>
        <w:t>Бизнес-анализ: обзор методов и приемов.</w:t>
      </w:r>
    </w:p>
    <w:p w14:paraId="676F6627" w14:textId="77777777" w:rsidR="00D67CE1" w:rsidRDefault="00D67CE1" w:rsidP="00202D03">
      <w:pPr>
        <w:ind w:firstLine="2410"/>
        <w:rPr>
          <w:rFonts w:ascii="Times New Roman" w:hAnsi="Times New Roman" w:cs="Times New Roman"/>
          <w:b/>
          <w:sz w:val="28"/>
          <w:szCs w:val="28"/>
        </w:rPr>
      </w:pPr>
    </w:p>
    <w:p w14:paraId="325673E7" w14:textId="39C8CD0E" w:rsidR="00202D03" w:rsidRPr="00202D03" w:rsidRDefault="00202D03" w:rsidP="00202D03">
      <w:pPr>
        <w:ind w:firstLine="2410"/>
        <w:rPr>
          <w:rFonts w:ascii="Times New Roman" w:hAnsi="Times New Roman" w:cs="Times New Roman"/>
          <w:b/>
          <w:sz w:val="28"/>
          <w:szCs w:val="28"/>
        </w:rPr>
      </w:pPr>
      <w:r w:rsidRPr="00202D03">
        <w:rPr>
          <w:rFonts w:ascii="Times New Roman" w:hAnsi="Times New Roman" w:cs="Times New Roman"/>
          <w:b/>
          <w:sz w:val="28"/>
          <w:szCs w:val="28"/>
        </w:rPr>
        <w:t>Пример экзаменационного билета:</w:t>
      </w:r>
    </w:p>
    <w:p w14:paraId="39A931DF" w14:textId="77777777" w:rsidR="00202D03" w:rsidRPr="00202D03" w:rsidRDefault="00202D03" w:rsidP="00202D03">
      <w:pPr>
        <w:tabs>
          <w:tab w:val="left" w:pos="1134"/>
        </w:tabs>
        <w:spacing w:line="360" w:lineRule="auto"/>
        <w:jc w:val="both"/>
        <w:rPr>
          <w:rFonts w:ascii="Times New Roman" w:hAnsi="Times New Roman" w:cs="Times New Roman"/>
          <w:sz w:val="28"/>
          <w:szCs w:val="28"/>
        </w:rPr>
      </w:pPr>
    </w:p>
    <w:p w14:paraId="2AEB0065" w14:textId="77777777" w:rsidR="00202D03" w:rsidRPr="00202D03" w:rsidRDefault="00202D03" w:rsidP="00202D03">
      <w:pPr>
        <w:shd w:val="clear" w:color="auto" w:fill="FFFFFF"/>
        <w:autoSpaceDE w:val="0"/>
        <w:autoSpaceDN w:val="0"/>
        <w:adjustRightInd w:val="0"/>
        <w:jc w:val="center"/>
        <w:rPr>
          <w:rFonts w:ascii="Times New Roman" w:eastAsia="Calibri" w:hAnsi="Times New Roman" w:cs="Times New Roman"/>
          <w:b/>
          <w:sz w:val="28"/>
          <w:szCs w:val="28"/>
          <w:lang w:eastAsia="en-US"/>
        </w:rPr>
      </w:pPr>
      <w:r w:rsidRPr="00202D03">
        <w:rPr>
          <w:rFonts w:ascii="Times New Roman" w:eastAsia="Calibri" w:hAnsi="Times New Roman" w:cs="Times New Roman"/>
          <w:b/>
          <w:sz w:val="28"/>
          <w:szCs w:val="28"/>
          <w:lang w:eastAsia="en-US"/>
        </w:rPr>
        <w:t>Федеральное государственное образовательное бюджетное учреждение</w:t>
      </w:r>
    </w:p>
    <w:p w14:paraId="147AE801" w14:textId="77777777" w:rsidR="00202D03" w:rsidRPr="00202D03" w:rsidRDefault="00202D03" w:rsidP="00202D03">
      <w:pPr>
        <w:shd w:val="clear" w:color="auto" w:fill="FFFFFF"/>
        <w:autoSpaceDE w:val="0"/>
        <w:autoSpaceDN w:val="0"/>
        <w:adjustRightInd w:val="0"/>
        <w:jc w:val="center"/>
        <w:rPr>
          <w:rFonts w:ascii="Times New Roman" w:eastAsia="Calibri" w:hAnsi="Times New Roman" w:cs="Times New Roman"/>
          <w:b/>
          <w:sz w:val="28"/>
          <w:szCs w:val="28"/>
          <w:lang w:eastAsia="en-US"/>
        </w:rPr>
      </w:pPr>
      <w:r w:rsidRPr="00202D03">
        <w:rPr>
          <w:rFonts w:ascii="Times New Roman" w:eastAsia="Calibri" w:hAnsi="Times New Roman" w:cs="Times New Roman"/>
          <w:b/>
          <w:sz w:val="28"/>
          <w:szCs w:val="28"/>
          <w:lang w:eastAsia="en-US"/>
        </w:rPr>
        <w:t>высшего образования</w:t>
      </w:r>
    </w:p>
    <w:p w14:paraId="4A232283" w14:textId="77777777" w:rsidR="00202D03" w:rsidRPr="00202D03" w:rsidRDefault="00202D03" w:rsidP="00202D03">
      <w:pPr>
        <w:shd w:val="clear" w:color="auto" w:fill="FFFFFF"/>
        <w:autoSpaceDE w:val="0"/>
        <w:autoSpaceDN w:val="0"/>
        <w:adjustRightInd w:val="0"/>
        <w:jc w:val="center"/>
        <w:rPr>
          <w:rFonts w:ascii="Times New Roman" w:eastAsia="Calibri" w:hAnsi="Times New Roman" w:cs="Times New Roman"/>
          <w:b/>
          <w:sz w:val="28"/>
          <w:szCs w:val="28"/>
          <w:lang w:eastAsia="en-US"/>
        </w:rPr>
      </w:pPr>
      <w:r w:rsidRPr="00202D03">
        <w:rPr>
          <w:rFonts w:ascii="Times New Roman" w:eastAsia="Calibri" w:hAnsi="Times New Roman" w:cs="Times New Roman"/>
          <w:b/>
          <w:bCs/>
          <w:sz w:val="28"/>
          <w:szCs w:val="28"/>
          <w:lang w:eastAsia="en-US"/>
        </w:rPr>
        <w:t>«ФИНАНСОВЫЙ УНИВЕРСИТЕТ ПРИ ПРАВИТЕЛЬСТВЕ</w:t>
      </w:r>
    </w:p>
    <w:p w14:paraId="40EFE59D" w14:textId="77777777" w:rsidR="00202D03" w:rsidRPr="00202D03" w:rsidRDefault="00202D03" w:rsidP="00202D03">
      <w:pPr>
        <w:shd w:val="clear" w:color="auto" w:fill="FFFFFF"/>
        <w:autoSpaceDE w:val="0"/>
        <w:autoSpaceDN w:val="0"/>
        <w:adjustRightInd w:val="0"/>
        <w:jc w:val="center"/>
        <w:rPr>
          <w:rFonts w:ascii="Times New Roman" w:eastAsia="Calibri" w:hAnsi="Times New Roman" w:cs="Times New Roman"/>
          <w:b/>
          <w:sz w:val="28"/>
          <w:szCs w:val="28"/>
          <w:lang w:eastAsia="en-US"/>
        </w:rPr>
      </w:pPr>
      <w:r w:rsidRPr="00202D03">
        <w:rPr>
          <w:rFonts w:ascii="Times New Roman" w:eastAsia="Calibri" w:hAnsi="Times New Roman" w:cs="Times New Roman"/>
          <w:b/>
          <w:bCs/>
          <w:sz w:val="28"/>
          <w:szCs w:val="28"/>
          <w:lang w:eastAsia="en-US"/>
        </w:rPr>
        <w:t>РОССИЙСКОЙ ФЕДЕРАЦИИ»</w:t>
      </w:r>
    </w:p>
    <w:p w14:paraId="4E4892B3" w14:textId="77777777" w:rsidR="00202D03" w:rsidRPr="00202D03" w:rsidRDefault="00202D03" w:rsidP="00202D03">
      <w:pPr>
        <w:shd w:val="clear" w:color="auto" w:fill="FFFFFF"/>
        <w:autoSpaceDE w:val="0"/>
        <w:autoSpaceDN w:val="0"/>
        <w:adjustRightInd w:val="0"/>
        <w:jc w:val="center"/>
        <w:rPr>
          <w:rFonts w:ascii="Times New Roman" w:eastAsia="Calibri" w:hAnsi="Times New Roman" w:cs="Times New Roman"/>
          <w:b/>
          <w:sz w:val="28"/>
          <w:szCs w:val="28"/>
          <w:lang w:eastAsia="en-US"/>
        </w:rPr>
      </w:pPr>
      <w:r w:rsidRPr="00202D03">
        <w:rPr>
          <w:rFonts w:ascii="Times New Roman" w:eastAsia="Calibri" w:hAnsi="Times New Roman" w:cs="Times New Roman"/>
          <w:b/>
          <w:sz w:val="28"/>
          <w:szCs w:val="28"/>
          <w:lang w:eastAsia="en-US"/>
        </w:rPr>
        <w:t>(Финансовый университет)</w:t>
      </w:r>
    </w:p>
    <w:p w14:paraId="5130AEA0" w14:textId="77777777" w:rsidR="00202D03" w:rsidRPr="00202D03" w:rsidRDefault="00202D03" w:rsidP="00202D03">
      <w:pPr>
        <w:shd w:val="clear" w:color="auto" w:fill="FFFFFF"/>
        <w:autoSpaceDE w:val="0"/>
        <w:autoSpaceDN w:val="0"/>
        <w:adjustRightInd w:val="0"/>
        <w:jc w:val="center"/>
        <w:rPr>
          <w:rFonts w:ascii="Times New Roman" w:eastAsia="Calibri" w:hAnsi="Times New Roman" w:cs="Times New Roman"/>
          <w:sz w:val="28"/>
          <w:szCs w:val="28"/>
          <w:lang w:eastAsia="en-US"/>
        </w:rPr>
      </w:pPr>
    </w:p>
    <w:p w14:paraId="53A8028C" w14:textId="7D034704" w:rsidR="00202D03" w:rsidRPr="00202D03" w:rsidRDefault="00202D03" w:rsidP="00202D03">
      <w:pPr>
        <w:shd w:val="clear" w:color="auto" w:fill="FFFFFF"/>
        <w:autoSpaceDE w:val="0"/>
        <w:autoSpaceDN w:val="0"/>
        <w:adjustRightInd w:val="0"/>
        <w:ind w:right="-1"/>
        <w:rPr>
          <w:rFonts w:ascii="Times New Roman" w:eastAsia="Calibri" w:hAnsi="Times New Roman" w:cs="Times New Roman"/>
          <w:sz w:val="28"/>
          <w:szCs w:val="28"/>
          <w:lang w:eastAsia="en-US"/>
        </w:rPr>
      </w:pPr>
      <w:r w:rsidRPr="00202D03">
        <w:rPr>
          <w:rFonts w:ascii="Times New Roman" w:eastAsia="Calibri" w:hAnsi="Times New Roman" w:cs="Times New Roman"/>
          <w:sz w:val="28"/>
          <w:szCs w:val="28"/>
          <w:lang w:eastAsia="en-US"/>
        </w:rPr>
        <w:t>Департамент бизнес-аналитики факультета налогов, аудита и бизнес-анализа</w:t>
      </w:r>
      <w:r w:rsidRPr="00202D03">
        <w:rPr>
          <w:rFonts w:ascii="Times New Roman" w:eastAsia="Calibri" w:hAnsi="Times New Roman" w:cs="Times New Roman"/>
          <w:sz w:val="28"/>
          <w:szCs w:val="28"/>
          <w:u w:val="single"/>
          <w:lang w:eastAsia="en-US"/>
        </w:rPr>
        <w:t xml:space="preserve">                                                                                  </w:t>
      </w:r>
      <w:r w:rsidRPr="00202D03">
        <w:rPr>
          <w:rFonts w:ascii="Times New Roman" w:eastAsia="Calibri" w:hAnsi="Times New Roman" w:cs="Times New Roman"/>
          <w:sz w:val="28"/>
          <w:szCs w:val="28"/>
          <w:lang w:eastAsia="en-US"/>
        </w:rPr>
        <w:t xml:space="preserve">Дисциплина </w:t>
      </w:r>
      <w:r w:rsidRPr="00202D03">
        <w:rPr>
          <w:rFonts w:ascii="Times New Roman" w:eastAsia="Calibri" w:hAnsi="Times New Roman" w:cs="Times New Roman"/>
          <w:sz w:val="28"/>
          <w:szCs w:val="28"/>
          <w:u w:val="single"/>
          <w:lang w:eastAsia="en-US"/>
        </w:rPr>
        <w:t>«</w:t>
      </w:r>
      <w:r>
        <w:rPr>
          <w:rFonts w:ascii="Times New Roman" w:eastAsia="Calibri" w:hAnsi="Times New Roman" w:cs="Times New Roman"/>
          <w:sz w:val="28"/>
          <w:szCs w:val="28"/>
          <w:u w:val="single"/>
          <w:lang w:eastAsia="en-US"/>
        </w:rPr>
        <w:t>Анализ эффектиности бизнеса</w:t>
      </w:r>
      <w:r w:rsidRPr="00202D03">
        <w:rPr>
          <w:rFonts w:ascii="Times New Roman" w:eastAsia="Calibri" w:hAnsi="Times New Roman" w:cs="Times New Roman"/>
          <w:sz w:val="28"/>
          <w:szCs w:val="28"/>
          <w:u w:val="single"/>
          <w:lang w:eastAsia="en-US"/>
        </w:rPr>
        <w:t>»</w:t>
      </w:r>
      <w:r w:rsidRPr="00202D03">
        <w:rPr>
          <w:rFonts w:ascii="Times New Roman" w:eastAsia="Calibri" w:hAnsi="Times New Roman" w:cs="Times New Roman"/>
          <w:color w:val="FFFFFF"/>
          <w:sz w:val="28"/>
          <w:szCs w:val="28"/>
          <w:u w:val="single"/>
          <w:lang w:eastAsia="en-US"/>
        </w:rPr>
        <w:t>1</w:t>
      </w:r>
      <w:r w:rsidRPr="00202D03">
        <w:rPr>
          <w:rFonts w:ascii="Times New Roman" w:eastAsia="Calibri" w:hAnsi="Times New Roman" w:cs="Times New Roman"/>
          <w:sz w:val="28"/>
          <w:szCs w:val="28"/>
          <w:u w:val="single"/>
          <w:lang w:eastAsia="en-US"/>
        </w:rPr>
        <w:t xml:space="preserve">                                                                                                                                       </w:t>
      </w:r>
    </w:p>
    <w:p w14:paraId="7EB39652" w14:textId="77777777" w:rsidR="00202D03" w:rsidRDefault="00202D03" w:rsidP="00202D03">
      <w:pPr>
        <w:shd w:val="clear" w:color="auto" w:fill="FFFFFF"/>
        <w:autoSpaceDE w:val="0"/>
        <w:autoSpaceDN w:val="0"/>
        <w:adjustRightInd w:val="0"/>
        <w:ind w:right="-1"/>
        <w:rPr>
          <w:rFonts w:ascii="Times New Roman" w:eastAsia="Calibri" w:hAnsi="Times New Roman" w:cs="Times New Roman"/>
          <w:sz w:val="28"/>
          <w:szCs w:val="28"/>
          <w:u w:val="single"/>
          <w:lang w:eastAsia="en-US"/>
        </w:rPr>
      </w:pPr>
      <w:r w:rsidRPr="00202D03">
        <w:rPr>
          <w:rFonts w:ascii="Times New Roman" w:eastAsia="Calibri" w:hAnsi="Times New Roman" w:cs="Times New Roman"/>
          <w:sz w:val="28"/>
          <w:szCs w:val="28"/>
          <w:lang w:eastAsia="en-US"/>
        </w:rPr>
        <w:t xml:space="preserve">Факультет </w:t>
      </w:r>
      <w:r w:rsidRPr="00202D03">
        <w:rPr>
          <w:rFonts w:ascii="Times New Roman" w:eastAsia="Calibri" w:hAnsi="Times New Roman" w:cs="Times New Roman"/>
          <w:sz w:val="28"/>
          <w:szCs w:val="28"/>
          <w:u w:val="single"/>
          <w:lang w:eastAsia="en-US"/>
        </w:rPr>
        <w:t>налогов, аудита и бизнес-анализа</w:t>
      </w:r>
    </w:p>
    <w:p w14:paraId="6F768734" w14:textId="4A9AD58E" w:rsidR="00202D03" w:rsidRPr="00202D03" w:rsidRDefault="00202D03" w:rsidP="00202D03">
      <w:pPr>
        <w:shd w:val="clear" w:color="auto" w:fill="FFFFFF"/>
        <w:autoSpaceDE w:val="0"/>
        <w:autoSpaceDN w:val="0"/>
        <w:adjustRightInd w:val="0"/>
        <w:ind w:right="-1"/>
        <w:rPr>
          <w:rFonts w:ascii="Times New Roman" w:eastAsia="Calibri" w:hAnsi="Times New Roman" w:cs="Times New Roman"/>
          <w:sz w:val="28"/>
          <w:szCs w:val="28"/>
          <w:lang w:eastAsia="en-US"/>
        </w:rPr>
      </w:pPr>
      <w:r w:rsidRPr="00202D03">
        <w:rPr>
          <w:rFonts w:ascii="Times New Roman" w:eastAsia="Calibri" w:hAnsi="Times New Roman" w:cs="Times New Roman"/>
          <w:sz w:val="28"/>
          <w:szCs w:val="28"/>
          <w:lang w:eastAsia="en-US"/>
        </w:rPr>
        <w:t xml:space="preserve">Форма обучения </w:t>
      </w:r>
      <w:r w:rsidRPr="00202D03">
        <w:rPr>
          <w:rFonts w:ascii="Times New Roman" w:eastAsia="Calibri" w:hAnsi="Times New Roman" w:cs="Times New Roman"/>
          <w:sz w:val="28"/>
          <w:szCs w:val="28"/>
          <w:u w:val="single"/>
          <w:lang w:eastAsia="en-US"/>
        </w:rPr>
        <w:t xml:space="preserve">очная      </w:t>
      </w:r>
      <w:r w:rsidRPr="00202D03">
        <w:rPr>
          <w:rFonts w:ascii="Times New Roman" w:eastAsia="Calibri" w:hAnsi="Times New Roman" w:cs="Times New Roman"/>
          <w:color w:val="FFFFFF"/>
          <w:sz w:val="28"/>
          <w:szCs w:val="28"/>
          <w:u w:val="single"/>
          <w:lang w:eastAsia="en-US"/>
        </w:rPr>
        <w:t xml:space="preserve"> 1</w:t>
      </w:r>
    </w:p>
    <w:p w14:paraId="45718B4E" w14:textId="77777777" w:rsidR="00202D03" w:rsidRDefault="00202D03" w:rsidP="00202D03">
      <w:pPr>
        <w:shd w:val="clear" w:color="auto" w:fill="FFFFFF"/>
        <w:autoSpaceDE w:val="0"/>
        <w:autoSpaceDN w:val="0"/>
        <w:adjustRightInd w:val="0"/>
        <w:ind w:right="-1"/>
        <w:rPr>
          <w:rFonts w:ascii="Times New Roman" w:eastAsia="Calibri" w:hAnsi="Times New Roman" w:cs="Times New Roman"/>
          <w:sz w:val="28"/>
          <w:szCs w:val="28"/>
          <w:lang w:eastAsia="en-US"/>
        </w:rPr>
      </w:pPr>
      <w:r w:rsidRPr="00202D03">
        <w:rPr>
          <w:rFonts w:ascii="Times New Roman" w:eastAsia="Calibri" w:hAnsi="Times New Roman" w:cs="Times New Roman"/>
          <w:sz w:val="28"/>
          <w:szCs w:val="28"/>
          <w:lang w:eastAsia="en-US"/>
        </w:rPr>
        <w:t xml:space="preserve">Модуль </w:t>
      </w:r>
    </w:p>
    <w:p w14:paraId="312DC7A2" w14:textId="7777AE95" w:rsidR="00202D03" w:rsidRPr="00202D03" w:rsidRDefault="00202D03" w:rsidP="00202D03">
      <w:pPr>
        <w:shd w:val="clear" w:color="auto" w:fill="FFFFFF"/>
        <w:autoSpaceDE w:val="0"/>
        <w:autoSpaceDN w:val="0"/>
        <w:adjustRightInd w:val="0"/>
        <w:ind w:right="-1"/>
        <w:rPr>
          <w:rFonts w:ascii="Times New Roman" w:eastAsia="Calibri" w:hAnsi="Times New Roman" w:cs="Times New Roman"/>
          <w:sz w:val="28"/>
          <w:szCs w:val="28"/>
          <w:lang w:eastAsia="en-US"/>
        </w:rPr>
      </w:pPr>
      <w:r w:rsidRPr="00202D03">
        <w:rPr>
          <w:rFonts w:ascii="Times New Roman" w:eastAsia="Calibri" w:hAnsi="Times New Roman" w:cs="Times New Roman"/>
          <w:sz w:val="28"/>
          <w:szCs w:val="28"/>
          <w:lang w:eastAsia="en-US"/>
        </w:rPr>
        <w:t xml:space="preserve">Направление </w:t>
      </w:r>
      <w:r w:rsidRPr="00202D03">
        <w:rPr>
          <w:rFonts w:ascii="Times New Roman" w:eastAsia="Calibri" w:hAnsi="Times New Roman" w:cs="Times New Roman"/>
          <w:sz w:val="28"/>
          <w:szCs w:val="28"/>
          <w:u w:val="single"/>
          <w:lang w:eastAsia="en-US"/>
        </w:rPr>
        <w:t xml:space="preserve">38.04.01 «Экономика»                                                                </w:t>
      </w:r>
      <w:r w:rsidRPr="00202D03">
        <w:rPr>
          <w:rFonts w:ascii="Times New Roman" w:eastAsia="Calibri" w:hAnsi="Times New Roman" w:cs="Times New Roman"/>
          <w:color w:val="FFFFFF"/>
          <w:sz w:val="28"/>
          <w:szCs w:val="28"/>
          <w:u w:val="single"/>
          <w:lang w:eastAsia="en-US"/>
        </w:rPr>
        <w:t>1</w:t>
      </w:r>
      <w:r w:rsidRPr="00202D03">
        <w:rPr>
          <w:rFonts w:ascii="Times New Roman" w:eastAsia="Calibri" w:hAnsi="Times New Roman" w:cs="Times New Roman"/>
          <w:sz w:val="28"/>
          <w:szCs w:val="28"/>
          <w:u w:val="single"/>
          <w:lang w:eastAsia="en-US"/>
        </w:rPr>
        <w:t xml:space="preserve">  </w:t>
      </w:r>
      <w:r w:rsidRPr="00202D03">
        <w:rPr>
          <w:rFonts w:ascii="Times New Roman" w:eastAsia="Calibri" w:hAnsi="Times New Roman" w:cs="Times New Roman"/>
          <w:sz w:val="28"/>
          <w:szCs w:val="28"/>
          <w:lang w:eastAsia="en-US"/>
        </w:rPr>
        <w:t xml:space="preserve"> </w:t>
      </w:r>
    </w:p>
    <w:p w14:paraId="44506180" w14:textId="780EDF69" w:rsidR="00202D03" w:rsidRPr="00202D03" w:rsidRDefault="00202D03" w:rsidP="00202D03">
      <w:pPr>
        <w:spacing w:after="160" w:line="259" w:lineRule="auto"/>
        <w:rPr>
          <w:rFonts w:ascii="Times New Roman" w:hAnsi="Times New Roman" w:cs="Times New Roman"/>
          <w:b/>
          <w:sz w:val="28"/>
          <w:szCs w:val="28"/>
        </w:rPr>
      </w:pPr>
      <w:r w:rsidRPr="00202D03">
        <w:rPr>
          <w:rFonts w:ascii="Times New Roman" w:eastAsia="Calibri" w:hAnsi="Times New Roman" w:cs="Times New Roman"/>
          <w:sz w:val="28"/>
          <w:szCs w:val="28"/>
          <w:lang w:eastAsia="en-US"/>
        </w:rPr>
        <w:t>Магистерская программа «</w:t>
      </w:r>
      <w:r>
        <w:rPr>
          <w:rFonts w:ascii="Times New Roman" w:eastAsia="Calibri" w:hAnsi="Times New Roman" w:cs="Times New Roman"/>
          <w:sz w:val="28"/>
          <w:szCs w:val="28"/>
          <w:lang w:eastAsia="en-US"/>
        </w:rPr>
        <w:t>Анализ и стратегический менеджмент в бизнесе</w:t>
      </w:r>
      <w:r w:rsidRPr="00202D03">
        <w:rPr>
          <w:rFonts w:ascii="Times New Roman" w:eastAsia="Calibri" w:hAnsi="Times New Roman" w:cs="Times New Roman"/>
          <w:sz w:val="28"/>
          <w:szCs w:val="28"/>
          <w:lang w:eastAsia="en-US"/>
        </w:rPr>
        <w:t>»</w:t>
      </w:r>
      <w:r w:rsidRPr="00202D03">
        <w:rPr>
          <w:rFonts w:ascii="Times New Roman" w:eastAsia="Calibri" w:hAnsi="Times New Roman" w:cs="Times New Roman"/>
          <w:sz w:val="28"/>
          <w:szCs w:val="28"/>
          <w:u w:val="single"/>
          <w:lang w:eastAsia="en-US"/>
        </w:rPr>
        <w:t xml:space="preserve">                        </w:t>
      </w:r>
      <w:r w:rsidRPr="00202D03">
        <w:rPr>
          <w:rFonts w:ascii="Times New Roman" w:eastAsia="Calibri" w:hAnsi="Times New Roman" w:cs="Times New Roman"/>
          <w:color w:val="FFFFFF"/>
          <w:sz w:val="28"/>
          <w:szCs w:val="28"/>
          <w:u w:val="single"/>
          <w:lang w:eastAsia="en-US"/>
        </w:rPr>
        <w:t>1</w:t>
      </w:r>
      <w:r w:rsidRPr="00202D03">
        <w:rPr>
          <w:rFonts w:ascii="Times New Roman" w:eastAsia="Calibri" w:hAnsi="Times New Roman" w:cs="Times New Roman"/>
          <w:sz w:val="28"/>
          <w:szCs w:val="28"/>
          <w:u w:val="single"/>
          <w:lang w:eastAsia="en-US"/>
        </w:rPr>
        <w:t xml:space="preserve">                                                                                                 </w:t>
      </w:r>
    </w:p>
    <w:p w14:paraId="5AB9488F" w14:textId="77777777" w:rsidR="00202D03" w:rsidRPr="00202D03" w:rsidRDefault="00202D03" w:rsidP="00202D03">
      <w:pPr>
        <w:jc w:val="center"/>
        <w:rPr>
          <w:rFonts w:ascii="Times New Roman" w:hAnsi="Times New Roman" w:cs="Times New Roman"/>
          <w:b/>
          <w:sz w:val="28"/>
          <w:szCs w:val="28"/>
        </w:rPr>
      </w:pPr>
      <w:r w:rsidRPr="00202D03">
        <w:rPr>
          <w:rFonts w:ascii="Times New Roman" w:hAnsi="Times New Roman" w:cs="Times New Roman"/>
          <w:b/>
          <w:sz w:val="28"/>
          <w:szCs w:val="28"/>
        </w:rPr>
        <w:t>ЭКЗАМЕНАЦИОННЫЙ БИЛЕТ № 1</w:t>
      </w:r>
    </w:p>
    <w:p w14:paraId="112186B8" w14:textId="77777777" w:rsidR="00202D03" w:rsidRPr="00202D03" w:rsidRDefault="00202D03" w:rsidP="00202D03">
      <w:pPr>
        <w:jc w:val="center"/>
        <w:rPr>
          <w:rFonts w:ascii="Times New Roman" w:hAnsi="Times New Roman" w:cs="Times New Roman"/>
          <w:b/>
          <w:sz w:val="28"/>
          <w:szCs w:val="28"/>
        </w:rPr>
      </w:pPr>
    </w:p>
    <w:p w14:paraId="4E3A027B" w14:textId="2297967E" w:rsidR="00202D03" w:rsidRPr="00202D03" w:rsidRDefault="00202D03" w:rsidP="001E5E44">
      <w:pPr>
        <w:pStyle w:val="ac"/>
        <w:widowControl/>
        <w:numPr>
          <w:ilvl w:val="0"/>
          <w:numId w:val="8"/>
        </w:numPr>
        <w:tabs>
          <w:tab w:val="left" w:pos="0"/>
          <w:tab w:val="left" w:pos="7621"/>
        </w:tabs>
        <w:spacing w:after="160" w:line="259" w:lineRule="auto"/>
        <w:jc w:val="both"/>
        <w:rPr>
          <w:rFonts w:ascii="Times New Roman" w:eastAsia="Calibri" w:hAnsi="Times New Roman" w:cs="Times New Roman"/>
          <w:sz w:val="28"/>
          <w:szCs w:val="28"/>
          <w:lang w:eastAsia="en-US"/>
        </w:rPr>
      </w:pPr>
      <w:r w:rsidRPr="00202D03">
        <w:rPr>
          <w:rFonts w:ascii="Times New Roman" w:eastAsia="Calibri" w:hAnsi="Times New Roman" w:cs="Times New Roman"/>
          <w:b/>
          <w:sz w:val="28"/>
          <w:szCs w:val="28"/>
          <w:lang w:eastAsia="en-US"/>
        </w:rPr>
        <w:t>вопрос (15 баллов)</w:t>
      </w:r>
      <w:r>
        <w:rPr>
          <w:rFonts w:ascii="Times New Roman" w:eastAsia="Calibri" w:hAnsi="Times New Roman" w:cs="Times New Roman"/>
          <w:b/>
          <w:sz w:val="28"/>
          <w:szCs w:val="28"/>
          <w:lang w:eastAsia="en-US"/>
        </w:rPr>
        <w:t xml:space="preserve"> </w:t>
      </w:r>
      <w:r w:rsidRPr="00202D03">
        <w:rPr>
          <w:rFonts w:ascii="Times New Roman" w:hAnsi="Times New Roman" w:cs="Times New Roman"/>
          <w:color w:val="auto"/>
          <w:sz w:val="28"/>
          <w:szCs w:val="28"/>
        </w:rPr>
        <w:t>Анализ и</w:t>
      </w:r>
      <w:r w:rsidRPr="00202D03">
        <w:rPr>
          <w:rFonts w:ascii="Times New Roman" w:hAnsi="Times New Roman" w:cs="Times New Roman"/>
          <w:sz w:val="28"/>
          <w:szCs w:val="28"/>
        </w:rPr>
        <w:t>нформации о деятельности экономических субъектов в области устойчивого развития.</w:t>
      </w:r>
    </w:p>
    <w:p w14:paraId="7EB62114" w14:textId="2420A93A" w:rsidR="00202D03" w:rsidRPr="00202D03" w:rsidRDefault="00202D03" w:rsidP="001E5E44">
      <w:pPr>
        <w:pStyle w:val="ac"/>
        <w:widowControl/>
        <w:numPr>
          <w:ilvl w:val="0"/>
          <w:numId w:val="8"/>
        </w:numPr>
        <w:tabs>
          <w:tab w:val="left" w:pos="0"/>
          <w:tab w:val="left" w:pos="7621"/>
        </w:tabs>
        <w:spacing w:after="160" w:line="276" w:lineRule="auto"/>
        <w:jc w:val="both"/>
        <w:rPr>
          <w:rStyle w:val="FontStyle35"/>
          <w:sz w:val="28"/>
          <w:szCs w:val="28"/>
        </w:rPr>
      </w:pPr>
      <w:r w:rsidRPr="00202D03">
        <w:rPr>
          <w:rFonts w:ascii="Times New Roman" w:eastAsia="Calibri" w:hAnsi="Times New Roman" w:cs="Times New Roman"/>
          <w:b/>
          <w:sz w:val="28"/>
          <w:szCs w:val="28"/>
          <w:lang w:eastAsia="en-US"/>
        </w:rPr>
        <w:t>вопрос</w:t>
      </w:r>
      <w:r w:rsidRPr="00202D03">
        <w:rPr>
          <w:rFonts w:ascii="Times New Roman" w:eastAsia="Calibri" w:hAnsi="Times New Roman" w:cs="Times New Roman"/>
          <w:sz w:val="28"/>
          <w:szCs w:val="28"/>
          <w:lang w:eastAsia="en-US"/>
        </w:rPr>
        <w:t xml:space="preserve"> </w:t>
      </w:r>
      <w:r w:rsidRPr="00202D03">
        <w:rPr>
          <w:rFonts w:ascii="Times New Roman" w:eastAsia="Calibri" w:hAnsi="Times New Roman" w:cs="Times New Roman"/>
          <w:b/>
          <w:sz w:val="28"/>
          <w:szCs w:val="28"/>
          <w:lang w:eastAsia="en-US"/>
        </w:rPr>
        <w:t>(15 баллов)</w:t>
      </w:r>
      <w:r w:rsidRPr="00202D03">
        <w:rPr>
          <w:rFonts w:ascii="Times New Roman" w:eastAsia="Calibri" w:hAnsi="Times New Roman" w:cs="Times New Roman"/>
          <w:sz w:val="28"/>
          <w:szCs w:val="28"/>
          <w:lang w:eastAsia="en-US"/>
        </w:rPr>
        <w:t xml:space="preserve"> </w:t>
      </w:r>
      <w:r w:rsidRPr="00202D03">
        <w:rPr>
          <w:rStyle w:val="FontStyle35"/>
          <w:sz w:val="28"/>
          <w:szCs w:val="28"/>
        </w:rPr>
        <w:t>Бизнес-анализ: обзор методов и приемов.</w:t>
      </w:r>
    </w:p>
    <w:p w14:paraId="57E01897" w14:textId="2C1FEFBB" w:rsidR="00202D03" w:rsidRPr="00202D03" w:rsidRDefault="00202D03" w:rsidP="001E5E44">
      <w:pPr>
        <w:pStyle w:val="ac"/>
        <w:widowControl/>
        <w:numPr>
          <w:ilvl w:val="0"/>
          <w:numId w:val="8"/>
        </w:numPr>
        <w:tabs>
          <w:tab w:val="left" w:pos="0"/>
          <w:tab w:val="left" w:pos="7621"/>
        </w:tabs>
        <w:spacing w:after="160" w:line="259" w:lineRule="auto"/>
        <w:jc w:val="both"/>
        <w:rPr>
          <w:rFonts w:ascii="Times New Roman" w:eastAsia="Calibri" w:hAnsi="Times New Roman" w:cs="Times New Roman"/>
          <w:sz w:val="28"/>
          <w:szCs w:val="28"/>
          <w:lang w:eastAsia="en-US"/>
        </w:rPr>
      </w:pPr>
      <w:r w:rsidRPr="00202D03">
        <w:rPr>
          <w:rFonts w:ascii="Times New Roman" w:eastAsia="Calibri" w:hAnsi="Times New Roman" w:cs="Times New Roman"/>
          <w:b/>
          <w:sz w:val="28"/>
          <w:szCs w:val="28"/>
          <w:lang w:eastAsia="en-US"/>
        </w:rPr>
        <w:t>вопрос</w:t>
      </w:r>
      <w:r w:rsidRPr="00202D03">
        <w:rPr>
          <w:rFonts w:ascii="Times New Roman" w:eastAsia="Calibri" w:hAnsi="Times New Roman" w:cs="Times New Roman"/>
          <w:sz w:val="28"/>
          <w:szCs w:val="28"/>
          <w:lang w:eastAsia="en-US"/>
        </w:rPr>
        <w:t xml:space="preserve"> </w:t>
      </w:r>
      <w:r w:rsidRPr="00202D03">
        <w:rPr>
          <w:rFonts w:ascii="Times New Roman" w:eastAsia="Calibri" w:hAnsi="Times New Roman" w:cs="Times New Roman"/>
          <w:b/>
          <w:sz w:val="28"/>
          <w:szCs w:val="28"/>
          <w:lang w:eastAsia="en-US"/>
        </w:rPr>
        <w:t>(30 баллов)</w:t>
      </w:r>
      <w:r w:rsidRPr="00202D03">
        <w:rPr>
          <w:rFonts w:ascii="Times New Roman" w:eastAsia="Calibri" w:hAnsi="Times New Roman" w:cs="Times New Roman"/>
          <w:sz w:val="28"/>
          <w:szCs w:val="28"/>
          <w:lang w:eastAsia="en-US"/>
        </w:rPr>
        <w:t xml:space="preserve"> </w:t>
      </w:r>
    </w:p>
    <w:p w14:paraId="4B1C4786" w14:textId="77777777" w:rsidR="00202D03" w:rsidRPr="00202D03" w:rsidRDefault="00202D03" w:rsidP="00202D03">
      <w:pPr>
        <w:spacing w:line="360" w:lineRule="auto"/>
        <w:ind w:firstLine="708"/>
        <w:jc w:val="both"/>
        <w:rPr>
          <w:rFonts w:ascii="Times New Roman" w:eastAsiaTheme="minorHAnsi" w:hAnsi="Times New Roman" w:cs="Times New Roman"/>
          <w:sz w:val="28"/>
          <w:szCs w:val="28"/>
          <w:lang w:eastAsia="en-US"/>
        </w:rPr>
      </w:pPr>
      <w:r w:rsidRPr="00202D03">
        <w:rPr>
          <w:rFonts w:ascii="Times New Roman" w:eastAsiaTheme="minorHAnsi" w:hAnsi="Times New Roman" w:cs="Times New Roman"/>
          <w:sz w:val="28"/>
          <w:szCs w:val="28"/>
          <w:lang w:eastAsia="en-US"/>
        </w:rPr>
        <w:t>На основе представленной отчетности экономического субъекта дайте характеристику финансово-экономической деятельности по показателям: финансовой устойчивости, рентабельности, деловой активности.</w:t>
      </w:r>
    </w:p>
    <w:p w14:paraId="16F0C463" w14:textId="77777777" w:rsidR="00202D03" w:rsidRPr="00202D03" w:rsidRDefault="00202D03" w:rsidP="00202D03">
      <w:pPr>
        <w:tabs>
          <w:tab w:val="center" w:pos="4153"/>
          <w:tab w:val="right" w:pos="8306"/>
        </w:tabs>
        <w:rPr>
          <w:rFonts w:ascii="Times New Roman" w:hAnsi="Times New Roman" w:cs="Times New Roman"/>
          <w:sz w:val="28"/>
          <w:szCs w:val="28"/>
        </w:rPr>
      </w:pPr>
    </w:p>
    <w:p w14:paraId="2DAAC23D" w14:textId="77777777" w:rsidR="00202D03" w:rsidRPr="00202D03" w:rsidRDefault="00202D03" w:rsidP="00202D03">
      <w:pPr>
        <w:tabs>
          <w:tab w:val="center" w:pos="4153"/>
          <w:tab w:val="right" w:pos="8306"/>
        </w:tabs>
        <w:rPr>
          <w:rFonts w:ascii="Times New Roman" w:hAnsi="Times New Roman" w:cs="Times New Roman"/>
          <w:sz w:val="28"/>
          <w:szCs w:val="28"/>
        </w:rPr>
      </w:pPr>
      <w:r w:rsidRPr="00202D03">
        <w:rPr>
          <w:rFonts w:ascii="Times New Roman" w:hAnsi="Times New Roman" w:cs="Times New Roman"/>
          <w:sz w:val="28"/>
          <w:szCs w:val="28"/>
        </w:rPr>
        <w:t>Подготовил:                                                          ____________</w:t>
      </w:r>
    </w:p>
    <w:p w14:paraId="0AEA6173" w14:textId="77777777" w:rsidR="00202D03" w:rsidRPr="00202D03" w:rsidRDefault="00202D03" w:rsidP="00202D03">
      <w:pPr>
        <w:tabs>
          <w:tab w:val="center" w:pos="4153"/>
          <w:tab w:val="right" w:pos="8306"/>
        </w:tabs>
        <w:rPr>
          <w:rFonts w:ascii="Times New Roman" w:hAnsi="Times New Roman" w:cs="Times New Roman"/>
          <w:sz w:val="28"/>
          <w:szCs w:val="28"/>
        </w:rPr>
      </w:pPr>
    </w:p>
    <w:p w14:paraId="5CA93099" w14:textId="77777777" w:rsidR="00202D03" w:rsidRPr="00202D03" w:rsidRDefault="00202D03" w:rsidP="00202D03">
      <w:pPr>
        <w:tabs>
          <w:tab w:val="center" w:pos="4153"/>
          <w:tab w:val="right" w:pos="8306"/>
        </w:tabs>
        <w:rPr>
          <w:rFonts w:ascii="Times New Roman" w:hAnsi="Times New Roman" w:cs="Times New Roman"/>
          <w:sz w:val="28"/>
          <w:szCs w:val="28"/>
        </w:rPr>
      </w:pPr>
      <w:r w:rsidRPr="00202D03">
        <w:rPr>
          <w:rFonts w:ascii="Times New Roman" w:hAnsi="Times New Roman" w:cs="Times New Roman"/>
          <w:sz w:val="28"/>
          <w:szCs w:val="28"/>
        </w:rPr>
        <w:t>Утверждаю:</w:t>
      </w:r>
    </w:p>
    <w:p w14:paraId="61BA43C8" w14:textId="77777777" w:rsidR="00202D03" w:rsidRPr="00202D03" w:rsidRDefault="00202D03" w:rsidP="00202D03">
      <w:pPr>
        <w:tabs>
          <w:tab w:val="center" w:pos="4153"/>
          <w:tab w:val="right" w:pos="8306"/>
        </w:tabs>
        <w:rPr>
          <w:rFonts w:ascii="Times New Roman" w:hAnsi="Times New Roman" w:cs="Times New Roman"/>
          <w:sz w:val="28"/>
          <w:szCs w:val="28"/>
        </w:rPr>
      </w:pPr>
      <w:r w:rsidRPr="00202D03">
        <w:rPr>
          <w:rFonts w:ascii="Times New Roman" w:hAnsi="Times New Roman" w:cs="Times New Roman"/>
          <w:sz w:val="28"/>
          <w:szCs w:val="28"/>
        </w:rPr>
        <w:t>Руководитель департамента                                _____________   Дата______________</w:t>
      </w:r>
    </w:p>
    <w:p w14:paraId="41C74691" w14:textId="77777777" w:rsidR="00202D03" w:rsidRPr="00202D03" w:rsidRDefault="00202D03" w:rsidP="00202D03">
      <w:pPr>
        <w:tabs>
          <w:tab w:val="left" w:pos="1134"/>
        </w:tabs>
        <w:spacing w:line="360" w:lineRule="auto"/>
        <w:jc w:val="both"/>
        <w:rPr>
          <w:rFonts w:ascii="Times New Roman" w:hAnsi="Times New Roman" w:cs="Times New Roman"/>
          <w:sz w:val="28"/>
          <w:szCs w:val="28"/>
        </w:rPr>
      </w:pPr>
    </w:p>
    <w:p w14:paraId="427E923B" w14:textId="39CFCAA1" w:rsidR="00B248A0" w:rsidRDefault="006169F8" w:rsidP="00B33E13">
      <w:pPr>
        <w:pStyle w:val="1"/>
        <w:numPr>
          <w:ilvl w:val="0"/>
          <w:numId w:val="18"/>
        </w:numPr>
        <w:ind w:left="0" w:firstLine="567"/>
        <w:jc w:val="both"/>
      </w:pPr>
      <w:bookmarkStart w:id="57" w:name="bookmark21"/>
      <w:bookmarkStart w:id="58" w:name="_Toc132732459"/>
      <w:bookmarkStart w:id="59" w:name="_Hlk104211204"/>
      <w:r>
        <w:t>Перечень основной и дополнительной учебной литературы, необходимой для освоения дисциплины</w:t>
      </w:r>
      <w:bookmarkEnd w:id="57"/>
      <w:bookmarkEnd w:id="58"/>
    </w:p>
    <w:p w14:paraId="1A807E0B" w14:textId="77777777" w:rsidR="008775C2" w:rsidRPr="008775C2" w:rsidRDefault="008775C2" w:rsidP="008775C2">
      <w:pPr>
        <w:rPr>
          <w:lang w:bidi="ar-SA"/>
        </w:rPr>
      </w:pPr>
    </w:p>
    <w:p w14:paraId="0CBCB9A1" w14:textId="20A534E4" w:rsidR="00B248A0" w:rsidRPr="008775C2" w:rsidRDefault="00374B5C" w:rsidP="008775C2">
      <w:pPr>
        <w:ind w:firstLine="567"/>
        <w:rPr>
          <w:rFonts w:ascii="Times New Roman" w:hAnsi="Times New Roman" w:cs="Times New Roman"/>
          <w:b/>
          <w:sz w:val="28"/>
          <w:szCs w:val="28"/>
        </w:rPr>
      </w:pPr>
      <w:bookmarkStart w:id="60" w:name="bookmark22"/>
      <w:bookmarkStart w:id="61" w:name="_Toc132721952"/>
      <w:r>
        <w:rPr>
          <w:rFonts w:ascii="Times New Roman" w:hAnsi="Times New Roman" w:cs="Times New Roman"/>
          <w:b/>
          <w:sz w:val="28"/>
          <w:szCs w:val="28"/>
        </w:rPr>
        <w:t xml:space="preserve">                                   </w:t>
      </w:r>
      <w:r w:rsidR="006169F8" w:rsidRPr="008775C2">
        <w:rPr>
          <w:rFonts w:ascii="Times New Roman" w:hAnsi="Times New Roman" w:cs="Times New Roman"/>
          <w:b/>
          <w:sz w:val="28"/>
          <w:szCs w:val="28"/>
        </w:rPr>
        <w:t>Основная литература:</w:t>
      </w:r>
      <w:bookmarkEnd w:id="60"/>
      <w:bookmarkEnd w:id="61"/>
    </w:p>
    <w:p w14:paraId="6CBAB300" w14:textId="77777777" w:rsidR="00A1258C" w:rsidRDefault="00A1258C" w:rsidP="00A1258C">
      <w:pPr>
        <w:pStyle w:val="210"/>
        <w:numPr>
          <w:ilvl w:val="0"/>
          <w:numId w:val="2"/>
        </w:numPr>
        <w:shd w:val="clear" w:color="auto" w:fill="auto"/>
        <w:spacing w:line="480" w:lineRule="exact"/>
        <w:ind w:firstLine="709"/>
        <w:jc w:val="both"/>
      </w:pPr>
      <w:bookmarkStart w:id="62" w:name="bookmark23"/>
      <w:bookmarkStart w:id="63" w:name="_Toc132732460"/>
      <w:bookmarkStart w:id="64" w:name="_Hlk104213669"/>
      <w:bookmarkEnd w:id="59"/>
      <w:r w:rsidRPr="00003E8A">
        <w:t>Ефимова, О.В. Финансовый анализ: инструментарий обоснования экономических решений: учебник для направлений магистратуры "Экономика" и "Менеджмент" / О.В. Ефимова; Финуниверситет. — Москва: Кнорус, 2023 — 322 с. — (Магистратура). - Текст: непосредственный. - То же. - ЭБС BOOK.ru. - URL: https://book.ru/book/945985 (дата обращения: 03.04.2023). — Текст : электронный.</w:t>
      </w:r>
    </w:p>
    <w:p w14:paraId="51720268" w14:textId="77777777" w:rsidR="00A1258C" w:rsidRDefault="00A1258C" w:rsidP="00A1258C">
      <w:pPr>
        <w:pStyle w:val="210"/>
        <w:numPr>
          <w:ilvl w:val="0"/>
          <w:numId w:val="2"/>
        </w:numPr>
        <w:shd w:val="clear" w:color="auto" w:fill="auto"/>
        <w:spacing w:line="480" w:lineRule="exact"/>
        <w:ind w:firstLine="709"/>
        <w:jc w:val="both"/>
      </w:pPr>
      <w:r w:rsidRPr="00003E8A">
        <w:t>Основы бизнес-анализа: учебное пособие для студ., обуч. по напр. "Экономика" и "Менеджмент" (уровень магистратуры) / В.И. Бариленко [и др.]; Финуниверситет ; под ред. В.И. Бариленко.  -  Москва: Кнорус, 2014, 2018. - 271 с. — (Магистратура). - Текст : непосредственный. - То же. - 2022. - ЭБС BOOK.ru. - URL:https://book.ru/book/943026 (дата обращения: 06.04.2023). — Текст : электронный.</w:t>
      </w:r>
    </w:p>
    <w:p w14:paraId="1DD32FEB" w14:textId="77777777" w:rsidR="00A1258C" w:rsidRPr="00D25C31" w:rsidRDefault="00A1258C" w:rsidP="00A1258C">
      <w:pPr>
        <w:pStyle w:val="ac"/>
        <w:numPr>
          <w:ilvl w:val="0"/>
          <w:numId w:val="2"/>
        </w:numPr>
        <w:tabs>
          <w:tab w:val="left" w:pos="284"/>
          <w:tab w:val="left" w:pos="851"/>
          <w:tab w:val="left" w:pos="1134"/>
        </w:tabs>
        <w:spacing w:after="200" w:line="360" w:lineRule="auto"/>
        <w:ind w:left="0" w:firstLine="709"/>
        <w:jc w:val="both"/>
        <w:rPr>
          <w:rFonts w:ascii="Times New Roman" w:eastAsia="Calibri" w:hAnsi="Times New Roman" w:cs="Times New Roman"/>
          <w:sz w:val="28"/>
          <w:szCs w:val="28"/>
        </w:rPr>
      </w:pPr>
      <w:r w:rsidRPr="00D25C31">
        <w:rPr>
          <w:rFonts w:ascii="Times New Roman" w:hAnsi="Times New Roman" w:cs="Times New Roman"/>
          <w:sz w:val="28"/>
          <w:szCs w:val="28"/>
        </w:rPr>
        <w:t xml:space="preserve">Финансово-аналитические инструменты устойчивого развития экономических субъектов: учебник для направления магистратуры "Экономика и </w:t>
      </w:r>
      <w:r w:rsidRPr="00D25C31">
        <w:rPr>
          <w:rFonts w:ascii="Times New Roman" w:hAnsi="Times New Roman" w:cs="Times New Roman"/>
          <w:sz w:val="28"/>
          <w:szCs w:val="28"/>
        </w:rPr>
        <w:lastRenderedPageBreak/>
        <w:t xml:space="preserve">управление" / О.В. Ефимова, Е.В. Никифорова, О.В. Шнайдер [и др.]; под ред. О.В. Ефимовой; Финуниверситет. — Москва: Кнорус, 2022 — 178 с. — (Магистратура). - Текст: непосредственный. - То же. - ЭБС BOOK.ru. - URL:https://book.ru/book/943808 (дата обращения: </w:t>
      </w:r>
      <w:bookmarkStart w:id="65" w:name="_Hlk136254121"/>
      <w:r w:rsidRPr="00D25C31">
        <w:rPr>
          <w:rFonts w:ascii="Times New Roman" w:hAnsi="Times New Roman" w:cs="Times New Roman"/>
          <w:sz w:val="28"/>
          <w:szCs w:val="28"/>
        </w:rPr>
        <w:t>07.04.2023</w:t>
      </w:r>
      <w:bookmarkEnd w:id="65"/>
      <w:r w:rsidRPr="00D25C31">
        <w:rPr>
          <w:rFonts w:ascii="Times New Roman" w:hAnsi="Times New Roman" w:cs="Times New Roman"/>
          <w:sz w:val="28"/>
          <w:szCs w:val="28"/>
        </w:rPr>
        <w:t>). — Текст : электронный.</w:t>
      </w:r>
    </w:p>
    <w:p w14:paraId="49E1FF92" w14:textId="77777777" w:rsidR="00A1258C" w:rsidRDefault="00A1258C" w:rsidP="00A1258C">
      <w:pPr>
        <w:pStyle w:val="30"/>
        <w:shd w:val="clear" w:color="auto" w:fill="auto"/>
        <w:spacing w:line="480" w:lineRule="exact"/>
        <w:ind w:firstLine="567"/>
        <w:jc w:val="both"/>
      </w:pPr>
      <w:r>
        <w:t xml:space="preserve">                               Дополнительная литература:</w:t>
      </w:r>
    </w:p>
    <w:p w14:paraId="6A4E5FEA" w14:textId="77777777" w:rsidR="00A1258C" w:rsidRDefault="00A1258C" w:rsidP="00A1258C">
      <w:pPr>
        <w:pStyle w:val="210"/>
        <w:numPr>
          <w:ilvl w:val="0"/>
          <w:numId w:val="2"/>
        </w:numPr>
        <w:shd w:val="clear" w:color="auto" w:fill="auto"/>
        <w:tabs>
          <w:tab w:val="left" w:pos="1143"/>
        </w:tabs>
        <w:spacing w:line="480" w:lineRule="exact"/>
        <w:ind w:firstLine="567"/>
        <w:jc w:val="both"/>
      </w:pPr>
      <w:bookmarkStart w:id="66" w:name="_Hlk104212551"/>
      <w:r w:rsidRPr="00D25C31">
        <w:t>Бариленко, В.И. Методология бизнес-анализа: учебное пособие для студентов, обучающихся по направлению "Экономика", "Экономика и управление" и "Менеджмент" / В.И. Бариленко; Финуниверситет. — Москва: Кнорус, 2022 — 218 с. — (Магистратура). - Текст: непосредственный. - То же. - ЭБС BOOK.ru. - URL: https://book.ru/book/942996 (дата обращения: 07.04.2023). — Текст : электронный.</w:t>
      </w:r>
    </w:p>
    <w:p w14:paraId="5BC29050" w14:textId="77777777" w:rsidR="00A1258C" w:rsidRDefault="00A1258C" w:rsidP="00A1258C">
      <w:pPr>
        <w:pStyle w:val="210"/>
        <w:numPr>
          <w:ilvl w:val="0"/>
          <w:numId w:val="2"/>
        </w:numPr>
        <w:shd w:val="clear" w:color="auto" w:fill="auto"/>
        <w:tabs>
          <w:tab w:val="left" w:pos="1143"/>
        </w:tabs>
        <w:spacing w:line="480" w:lineRule="exact"/>
        <w:ind w:firstLine="567"/>
        <w:jc w:val="both"/>
      </w:pPr>
      <w:r w:rsidRPr="00D25C31">
        <w:t>Гавель, О.Ю., Развитие методологии стратегического анализа эффективности бизнеса : монография / О.Ю. Гавель, Ч.В. Керимова, С.В. Музалев. — Москва : КноРус, 2021. — 168 с. — ЭБС BOOK.ru. — URL:https://book.ru/book/941516 (дата обращения: 07.04.2023). — Текст : электронный.</w:t>
      </w:r>
    </w:p>
    <w:p w14:paraId="52273403" w14:textId="77777777" w:rsidR="00A1258C" w:rsidRDefault="00A1258C" w:rsidP="00A1258C">
      <w:pPr>
        <w:pStyle w:val="210"/>
        <w:numPr>
          <w:ilvl w:val="0"/>
          <w:numId w:val="2"/>
        </w:numPr>
        <w:shd w:val="clear" w:color="auto" w:fill="auto"/>
        <w:tabs>
          <w:tab w:val="left" w:pos="1143"/>
        </w:tabs>
        <w:spacing w:line="480" w:lineRule="exact"/>
        <w:ind w:firstLine="567"/>
        <w:jc w:val="both"/>
      </w:pPr>
      <w:r w:rsidRPr="00D25C31">
        <w:t>Дамодаран, А. Инвестиционная оценка. Инструменты и методы оценки любых активов: пер. с англ. /  А. Дамодаран.  - Москва: Альпина Бизнес Букс, 2008, 2010, 2011, 2022. - 1324 с. -  Текст: непосредственный. - То же. -  2021. - ЭБС ZNANIUM.com. - URL: https://znanium.com/catalog/product/1838938 (дата обращения: 07.04.2023). – Текст : электронный.</w:t>
      </w:r>
      <w:bookmarkEnd w:id="66"/>
    </w:p>
    <w:p w14:paraId="450346F5" w14:textId="77777777" w:rsidR="00A1258C" w:rsidRPr="00D25C31" w:rsidRDefault="00A1258C" w:rsidP="00A1258C">
      <w:pPr>
        <w:pStyle w:val="210"/>
        <w:numPr>
          <w:ilvl w:val="0"/>
          <w:numId w:val="2"/>
        </w:numPr>
        <w:shd w:val="clear" w:color="auto" w:fill="auto"/>
        <w:tabs>
          <w:tab w:val="left" w:pos="1143"/>
        </w:tabs>
        <w:spacing w:line="480" w:lineRule="exact"/>
        <w:ind w:firstLine="567"/>
        <w:jc w:val="both"/>
      </w:pPr>
      <w:r w:rsidRPr="00D25C31">
        <w:t xml:space="preserve">Комплексный стратегический анализ устойчивого развития экономических субъектов: учебник для направления магистратуры "Экономика" / Е.В. Никифорова, М.М. Басова, О.В. Ефимова [и др.]; Финуниверситет ; под ред. Е.В. Никифоровой. - Москва: Кнорус, 2020. - 162 с. - Текст: непосредственный. — (Магистратура). — То же. - 2023. - ЭБС BOOK.ru. - URL:https://book.ru/book/949848 (дата обращения: 07.04.2023). — Текст : </w:t>
      </w:r>
      <w:r w:rsidRPr="00D25C31">
        <w:lastRenderedPageBreak/>
        <w:t>электронный.</w:t>
      </w:r>
    </w:p>
    <w:p w14:paraId="41FFAEAF" w14:textId="41B6754D" w:rsidR="00B248A0" w:rsidRDefault="00B33E13" w:rsidP="008775C2">
      <w:pPr>
        <w:pStyle w:val="1"/>
        <w:ind w:firstLine="567"/>
        <w:jc w:val="both"/>
      </w:pPr>
      <w:r>
        <w:rPr>
          <w:bCs w:val="0"/>
        </w:rPr>
        <w:t>9</w:t>
      </w:r>
      <w:r w:rsidR="00D67CE1" w:rsidRPr="00D67CE1">
        <w:rPr>
          <w:bCs w:val="0"/>
        </w:rPr>
        <w:t>.</w:t>
      </w:r>
      <w:r w:rsidR="00D67CE1">
        <w:t xml:space="preserve"> </w:t>
      </w:r>
      <w:r w:rsidR="006169F8">
        <w:t>Перечень ресурсов информационно-телекоммуникационной сети «Интернет», необходимых для освоения дисциплины</w:t>
      </w:r>
      <w:bookmarkEnd w:id="62"/>
      <w:bookmarkEnd w:id="63"/>
    </w:p>
    <w:p w14:paraId="0929797C" w14:textId="77777777" w:rsidR="00A1258C" w:rsidRPr="00D25C31" w:rsidRDefault="00A1258C" w:rsidP="00A1258C">
      <w:pPr>
        <w:pStyle w:val="210"/>
        <w:numPr>
          <w:ilvl w:val="0"/>
          <w:numId w:val="3"/>
        </w:numPr>
        <w:shd w:val="clear" w:color="auto" w:fill="auto"/>
        <w:tabs>
          <w:tab w:val="left" w:pos="1149"/>
        </w:tabs>
        <w:spacing w:line="480" w:lineRule="exact"/>
        <w:ind w:firstLine="567"/>
        <w:jc w:val="both"/>
      </w:pPr>
      <w:r w:rsidRPr="00731314">
        <w:t>Информационно-аналитическая система</w:t>
      </w:r>
      <w:r>
        <w:t xml:space="preserve"> «СПАРК-Интерфакс». </w:t>
      </w:r>
      <w:r w:rsidRPr="002A2DB4">
        <w:rPr>
          <w:lang w:val="en-US"/>
        </w:rPr>
        <w:t>URL</w:t>
      </w:r>
      <w:r w:rsidRPr="00D25C31">
        <w:t xml:space="preserve">: </w:t>
      </w:r>
      <w:r w:rsidRPr="002A2DB4">
        <w:rPr>
          <w:lang w:val="en-US"/>
        </w:rPr>
        <w:t>https</w:t>
      </w:r>
      <w:r w:rsidRPr="00D25C31">
        <w:t>://</w:t>
      </w:r>
      <w:r w:rsidRPr="002A2DB4">
        <w:rPr>
          <w:lang w:val="en-US"/>
        </w:rPr>
        <w:t>spark</w:t>
      </w:r>
      <w:r w:rsidRPr="00D25C31">
        <w:t>-</w:t>
      </w:r>
      <w:r w:rsidRPr="002A2DB4">
        <w:rPr>
          <w:lang w:val="en-US"/>
        </w:rPr>
        <w:t>interfax</w:t>
      </w:r>
      <w:r w:rsidRPr="00D25C31">
        <w:t>.</w:t>
      </w:r>
      <w:r w:rsidRPr="002A2DB4">
        <w:rPr>
          <w:lang w:val="en-US"/>
        </w:rPr>
        <w:t>ru</w:t>
      </w:r>
    </w:p>
    <w:p w14:paraId="172647FA" w14:textId="77777777" w:rsidR="00A1258C" w:rsidRDefault="00A1258C" w:rsidP="00A1258C">
      <w:pPr>
        <w:pStyle w:val="210"/>
        <w:numPr>
          <w:ilvl w:val="0"/>
          <w:numId w:val="3"/>
        </w:numPr>
        <w:shd w:val="clear" w:color="auto" w:fill="auto"/>
        <w:tabs>
          <w:tab w:val="left" w:pos="1149"/>
        </w:tabs>
        <w:spacing w:line="480" w:lineRule="exact"/>
        <w:ind w:firstLine="567"/>
        <w:jc w:val="both"/>
      </w:pPr>
      <w:r>
        <w:t xml:space="preserve">Научная электронная библиотека </w:t>
      </w:r>
      <w:r>
        <w:rPr>
          <w:lang w:val="en-US" w:eastAsia="en-US" w:bidi="en-US"/>
        </w:rPr>
        <w:t>eLibrary</w:t>
      </w:r>
      <w:r w:rsidRPr="00DF7EC3">
        <w:rPr>
          <w:lang w:eastAsia="en-US" w:bidi="en-US"/>
        </w:rPr>
        <w:t>.</w:t>
      </w:r>
      <w:r>
        <w:rPr>
          <w:lang w:val="en-US" w:eastAsia="en-US" w:bidi="en-US"/>
        </w:rPr>
        <w:t>ru</w:t>
      </w:r>
      <w:r>
        <w:rPr>
          <w:lang w:eastAsia="en-US" w:bidi="en-US"/>
        </w:rPr>
        <w:t xml:space="preserve">. </w:t>
      </w:r>
      <w:r>
        <w:rPr>
          <w:lang w:val="en-US" w:eastAsia="en-US" w:bidi="en-US"/>
        </w:rPr>
        <w:t>URL</w:t>
      </w:r>
      <w:r w:rsidRPr="00DF7EC3">
        <w:rPr>
          <w:lang w:eastAsia="en-US" w:bidi="en-US"/>
        </w:rPr>
        <w:t xml:space="preserve">: </w:t>
      </w:r>
      <w:hyperlink r:id="rId8" w:history="1">
        <w:r>
          <w:rPr>
            <w:rStyle w:val="a3"/>
            <w:lang w:val="en-US" w:eastAsia="en-US" w:bidi="en-US"/>
          </w:rPr>
          <w:t>http</w:t>
        </w:r>
        <w:r w:rsidRPr="00DF7EC3">
          <w:rPr>
            <w:rStyle w:val="a3"/>
            <w:lang w:eastAsia="en-US" w:bidi="en-US"/>
          </w:rPr>
          <w:t>://</w:t>
        </w:r>
        <w:r>
          <w:rPr>
            <w:rStyle w:val="a3"/>
            <w:lang w:val="en-US" w:eastAsia="en-US" w:bidi="en-US"/>
          </w:rPr>
          <w:t>elibrary</w:t>
        </w:r>
        <w:r w:rsidRPr="00DF7EC3">
          <w:rPr>
            <w:rStyle w:val="a3"/>
            <w:lang w:eastAsia="en-US" w:bidi="en-US"/>
          </w:rPr>
          <w:t>.</w:t>
        </w:r>
        <w:r>
          <w:rPr>
            <w:rStyle w:val="a3"/>
            <w:lang w:val="en-US" w:eastAsia="en-US" w:bidi="en-US"/>
          </w:rPr>
          <w:t>ru</w:t>
        </w:r>
      </w:hyperlink>
    </w:p>
    <w:p w14:paraId="32A40D50" w14:textId="77777777" w:rsidR="00A1258C" w:rsidRDefault="00A1258C" w:rsidP="00A1258C">
      <w:pPr>
        <w:pStyle w:val="210"/>
        <w:numPr>
          <w:ilvl w:val="0"/>
          <w:numId w:val="3"/>
        </w:numPr>
        <w:shd w:val="clear" w:color="auto" w:fill="auto"/>
        <w:tabs>
          <w:tab w:val="left" w:pos="1143"/>
        </w:tabs>
        <w:spacing w:line="480" w:lineRule="exact"/>
        <w:ind w:firstLine="567"/>
        <w:jc w:val="both"/>
      </w:pPr>
      <w:r>
        <w:t xml:space="preserve">Официальный сайт Минфина РФ. </w:t>
      </w:r>
      <w:r>
        <w:rPr>
          <w:lang w:val="en-US" w:eastAsia="en-US" w:bidi="en-US"/>
        </w:rPr>
        <w:t>URL</w:t>
      </w:r>
      <w:r w:rsidRPr="00DF7EC3">
        <w:rPr>
          <w:lang w:eastAsia="en-US" w:bidi="en-US"/>
        </w:rPr>
        <w:t>:</w:t>
      </w:r>
      <w:hyperlink r:id="rId9" w:history="1">
        <w:r w:rsidRPr="00444F71">
          <w:rPr>
            <w:rStyle w:val="a3"/>
          </w:rPr>
          <w:t xml:space="preserve"> </w:t>
        </w:r>
        <w:r w:rsidRPr="00444F71">
          <w:rPr>
            <w:rStyle w:val="a3"/>
            <w:lang w:val="en-US" w:eastAsia="en-US" w:bidi="en-US"/>
          </w:rPr>
          <w:t>http</w:t>
        </w:r>
        <w:r w:rsidRPr="00444F71">
          <w:rPr>
            <w:rStyle w:val="a3"/>
            <w:lang w:eastAsia="en-US" w:bidi="en-US"/>
          </w:rPr>
          <w:t>://</w:t>
        </w:r>
        <w:r w:rsidRPr="00444F71">
          <w:rPr>
            <w:rStyle w:val="a3"/>
            <w:lang w:val="en-US" w:eastAsia="en-US" w:bidi="en-US"/>
          </w:rPr>
          <w:t>www</w:t>
        </w:r>
        <w:r w:rsidRPr="00444F71">
          <w:rPr>
            <w:rStyle w:val="a3"/>
            <w:lang w:eastAsia="en-US" w:bidi="en-US"/>
          </w:rPr>
          <w:t>.</w:t>
        </w:r>
        <w:r w:rsidRPr="00444F71">
          <w:rPr>
            <w:rStyle w:val="a3"/>
            <w:lang w:val="en-US" w:eastAsia="en-US" w:bidi="en-US"/>
          </w:rPr>
          <w:t>minfin</w:t>
        </w:r>
        <w:r w:rsidRPr="00444F71">
          <w:rPr>
            <w:rStyle w:val="a3"/>
            <w:lang w:eastAsia="en-US" w:bidi="en-US"/>
          </w:rPr>
          <w:t>.</w:t>
        </w:r>
        <w:r w:rsidRPr="00444F71">
          <w:rPr>
            <w:rStyle w:val="a3"/>
            <w:lang w:val="en-US" w:eastAsia="en-US" w:bidi="en-US"/>
          </w:rPr>
          <w:t>ru</w:t>
        </w:r>
      </w:hyperlink>
    </w:p>
    <w:p w14:paraId="5A9F7CD5" w14:textId="77777777" w:rsidR="00A1258C" w:rsidRDefault="00A1258C" w:rsidP="00A1258C">
      <w:pPr>
        <w:pStyle w:val="210"/>
        <w:numPr>
          <w:ilvl w:val="0"/>
          <w:numId w:val="3"/>
        </w:numPr>
        <w:shd w:val="clear" w:color="auto" w:fill="auto"/>
        <w:tabs>
          <w:tab w:val="left" w:pos="1143"/>
        </w:tabs>
        <w:spacing w:line="480" w:lineRule="exact"/>
        <w:ind w:firstLine="567"/>
        <w:jc w:val="both"/>
      </w:pPr>
      <w:r>
        <w:t xml:space="preserve">Официальный сайт Федеральной службы государственной статистики </w:t>
      </w:r>
      <w:r w:rsidRPr="005C5794">
        <w:t>(Росстат)</w:t>
      </w:r>
      <w:r>
        <w:t xml:space="preserve">. </w:t>
      </w:r>
      <w:bookmarkStart w:id="67" w:name="_Hlk104213257"/>
      <w:r>
        <w:rPr>
          <w:lang w:val="en-US" w:eastAsia="en-US" w:bidi="en-US"/>
        </w:rPr>
        <w:t>URL</w:t>
      </w:r>
      <w:r w:rsidRPr="00DF7EC3">
        <w:rPr>
          <w:lang w:eastAsia="en-US" w:bidi="en-US"/>
        </w:rPr>
        <w:t>:</w:t>
      </w:r>
      <w:bookmarkEnd w:id="67"/>
      <w:r w:rsidRPr="00DF7EC3">
        <w:rPr>
          <w:lang w:eastAsia="en-US" w:bidi="en-US"/>
        </w:rPr>
        <w:t xml:space="preserve"> </w:t>
      </w:r>
      <w:hyperlink r:id="rId10" w:history="1">
        <w:r>
          <w:rPr>
            <w:rStyle w:val="a3"/>
            <w:lang w:val="en-US" w:eastAsia="en-US" w:bidi="en-US"/>
          </w:rPr>
          <w:t>http</w:t>
        </w:r>
        <w:r w:rsidRPr="00DF7EC3">
          <w:rPr>
            <w:rStyle w:val="a3"/>
            <w:lang w:eastAsia="en-US" w:bidi="en-US"/>
          </w:rPr>
          <w:t>://</w:t>
        </w:r>
        <w:r>
          <w:rPr>
            <w:rStyle w:val="a3"/>
            <w:lang w:val="en-US" w:eastAsia="en-US" w:bidi="en-US"/>
          </w:rPr>
          <w:t>www</w:t>
        </w:r>
        <w:r w:rsidRPr="00DF7EC3">
          <w:rPr>
            <w:rStyle w:val="a3"/>
            <w:lang w:eastAsia="en-US" w:bidi="en-US"/>
          </w:rPr>
          <w:t>.</w:t>
        </w:r>
        <w:r>
          <w:rPr>
            <w:rStyle w:val="a3"/>
            <w:lang w:val="en-US" w:eastAsia="en-US" w:bidi="en-US"/>
          </w:rPr>
          <w:t>gks</w:t>
        </w:r>
        <w:r w:rsidRPr="00DF7EC3">
          <w:rPr>
            <w:rStyle w:val="a3"/>
            <w:lang w:eastAsia="en-US" w:bidi="en-US"/>
          </w:rPr>
          <w:t>.</w:t>
        </w:r>
        <w:r>
          <w:rPr>
            <w:rStyle w:val="a3"/>
            <w:lang w:val="en-US" w:eastAsia="en-US" w:bidi="en-US"/>
          </w:rPr>
          <w:t>ru</w:t>
        </w:r>
      </w:hyperlink>
      <w:hyperlink r:id="rId11" w:history="1">
        <w:r w:rsidRPr="00DF7EC3">
          <w:rPr>
            <w:rStyle w:val="a3"/>
            <w:lang w:eastAsia="en-US" w:bidi="en-US"/>
          </w:rPr>
          <w:t xml:space="preserve"> </w:t>
        </w:r>
      </w:hyperlink>
      <w:bookmarkStart w:id="68" w:name="_Hlk104213269"/>
      <w:r>
        <w:t>(Росстат)</w:t>
      </w:r>
      <w:bookmarkEnd w:id="68"/>
    </w:p>
    <w:p w14:paraId="3384D381" w14:textId="77777777" w:rsidR="00A1258C" w:rsidRPr="005C5794" w:rsidRDefault="00A1258C" w:rsidP="00A1258C">
      <w:pPr>
        <w:pStyle w:val="210"/>
        <w:numPr>
          <w:ilvl w:val="0"/>
          <w:numId w:val="3"/>
        </w:numPr>
        <w:shd w:val="clear" w:color="auto" w:fill="auto"/>
        <w:tabs>
          <w:tab w:val="left" w:pos="1143"/>
        </w:tabs>
        <w:spacing w:line="480" w:lineRule="exact"/>
        <w:ind w:firstLine="567"/>
        <w:jc w:val="both"/>
        <w:rPr>
          <w:lang w:val="en-US"/>
        </w:rPr>
      </w:pPr>
      <w:r>
        <w:t xml:space="preserve">Электронная библиотека Финансового университета (ЭБ). </w:t>
      </w:r>
      <w:r>
        <w:rPr>
          <w:lang w:val="en-US" w:eastAsia="en-US" w:bidi="en-US"/>
        </w:rPr>
        <w:t>URL</w:t>
      </w:r>
      <w:r w:rsidRPr="005C5794">
        <w:rPr>
          <w:lang w:val="en-US" w:eastAsia="en-US" w:bidi="en-US"/>
        </w:rPr>
        <w:t>:</w:t>
      </w:r>
      <w:r w:rsidRPr="005C5794">
        <w:rPr>
          <w:lang w:val="en-US"/>
        </w:rPr>
        <w:t xml:space="preserve"> </w:t>
      </w:r>
      <w:hyperlink r:id="rId12" w:history="1">
        <w:r>
          <w:rPr>
            <w:rStyle w:val="a3"/>
            <w:lang w:val="en-US" w:eastAsia="en-US" w:bidi="en-US"/>
          </w:rPr>
          <w:t>http</w:t>
        </w:r>
        <w:r w:rsidRPr="005C5794">
          <w:rPr>
            <w:rStyle w:val="a3"/>
            <w:lang w:val="en-US" w:eastAsia="en-US" w:bidi="en-US"/>
          </w:rPr>
          <w:t>://</w:t>
        </w:r>
        <w:r>
          <w:rPr>
            <w:rStyle w:val="a3"/>
            <w:lang w:val="en-US" w:eastAsia="en-US" w:bidi="en-US"/>
          </w:rPr>
          <w:t>elib</w:t>
        </w:r>
        <w:r w:rsidRPr="005C5794">
          <w:rPr>
            <w:rStyle w:val="a3"/>
            <w:lang w:val="en-US" w:eastAsia="en-US" w:bidi="en-US"/>
          </w:rPr>
          <w:t>.</w:t>
        </w:r>
        <w:r>
          <w:rPr>
            <w:rStyle w:val="a3"/>
            <w:lang w:val="en-US" w:eastAsia="en-US" w:bidi="en-US"/>
          </w:rPr>
          <w:t>fa</w:t>
        </w:r>
        <w:r w:rsidRPr="005C5794">
          <w:rPr>
            <w:rStyle w:val="a3"/>
            <w:lang w:val="en-US" w:eastAsia="en-US" w:bidi="en-US"/>
          </w:rPr>
          <w:t>.</w:t>
        </w:r>
        <w:r>
          <w:rPr>
            <w:rStyle w:val="a3"/>
            <w:lang w:val="en-US" w:eastAsia="en-US" w:bidi="en-US"/>
          </w:rPr>
          <w:t>ru</w:t>
        </w:r>
        <w:r w:rsidRPr="005C5794">
          <w:rPr>
            <w:rStyle w:val="a3"/>
            <w:lang w:val="en-US" w:eastAsia="en-US" w:bidi="en-US"/>
          </w:rPr>
          <w:t>/</w:t>
        </w:r>
      </w:hyperlink>
    </w:p>
    <w:p w14:paraId="09B2CF0A" w14:textId="77777777" w:rsidR="00A1258C" w:rsidRDefault="00A1258C" w:rsidP="00A1258C">
      <w:pPr>
        <w:pStyle w:val="210"/>
        <w:numPr>
          <w:ilvl w:val="0"/>
          <w:numId w:val="3"/>
        </w:numPr>
        <w:shd w:val="clear" w:color="auto" w:fill="auto"/>
        <w:tabs>
          <w:tab w:val="left" w:pos="1143"/>
        </w:tabs>
        <w:spacing w:line="480" w:lineRule="exact"/>
        <w:ind w:firstLine="567"/>
        <w:jc w:val="both"/>
      </w:pPr>
      <w:r>
        <w:t xml:space="preserve">Электронно-библиотечная система </w:t>
      </w:r>
      <w:r>
        <w:rPr>
          <w:lang w:val="en-US" w:eastAsia="en-US" w:bidi="en-US"/>
        </w:rPr>
        <w:t>BOOK</w:t>
      </w:r>
      <w:r w:rsidRPr="00DF7EC3">
        <w:rPr>
          <w:lang w:eastAsia="en-US" w:bidi="en-US"/>
        </w:rPr>
        <w:t>.</w:t>
      </w:r>
      <w:r>
        <w:rPr>
          <w:lang w:val="en-US" w:eastAsia="en-US" w:bidi="en-US"/>
        </w:rPr>
        <w:t>RU</w:t>
      </w:r>
      <w:r>
        <w:rPr>
          <w:lang w:eastAsia="en-US" w:bidi="en-US"/>
        </w:rPr>
        <w:t xml:space="preserve">. </w:t>
      </w:r>
      <w:r>
        <w:rPr>
          <w:lang w:val="en-US" w:eastAsia="en-US" w:bidi="en-US"/>
        </w:rPr>
        <w:t>URL</w:t>
      </w:r>
      <w:r w:rsidRPr="00DF7EC3">
        <w:rPr>
          <w:lang w:eastAsia="en-US" w:bidi="en-US"/>
        </w:rPr>
        <w:t xml:space="preserve">: </w:t>
      </w:r>
      <w:hyperlink r:id="rId13" w:history="1">
        <w:r>
          <w:rPr>
            <w:rStyle w:val="a3"/>
            <w:lang w:val="en-US" w:eastAsia="en-US" w:bidi="en-US"/>
          </w:rPr>
          <w:t>http</w:t>
        </w:r>
        <w:r w:rsidRPr="00DF7EC3">
          <w:rPr>
            <w:rStyle w:val="a3"/>
            <w:lang w:eastAsia="en-US" w:bidi="en-US"/>
          </w:rPr>
          <w:t>://</w:t>
        </w:r>
        <w:r>
          <w:rPr>
            <w:rStyle w:val="a3"/>
            <w:lang w:val="en-US" w:eastAsia="en-US" w:bidi="en-US"/>
          </w:rPr>
          <w:t>www</w:t>
        </w:r>
        <w:r w:rsidRPr="00DF7EC3">
          <w:rPr>
            <w:rStyle w:val="a3"/>
            <w:lang w:eastAsia="en-US" w:bidi="en-US"/>
          </w:rPr>
          <w:t>.</w:t>
        </w:r>
        <w:r>
          <w:rPr>
            <w:rStyle w:val="a3"/>
            <w:lang w:val="en-US" w:eastAsia="en-US" w:bidi="en-US"/>
          </w:rPr>
          <w:t>book</w:t>
        </w:r>
        <w:r w:rsidRPr="00DF7EC3">
          <w:rPr>
            <w:rStyle w:val="a3"/>
            <w:lang w:eastAsia="en-US" w:bidi="en-US"/>
          </w:rPr>
          <w:t>.</w:t>
        </w:r>
        <w:r>
          <w:rPr>
            <w:rStyle w:val="a3"/>
            <w:lang w:val="en-US" w:eastAsia="en-US" w:bidi="en-US"/>
          </w:rPr>
          <w:t>ru</w:t>
        </w:r>
      </w:hyperlink>
    </w:p>
    <w:p w14:paraId="2BBD5793" w14:textId="77777777" w:rsidR="00A1258C" w:rsidRPr="00D25C31" w:rsidRDefault="00A1258C" w:rsidP="00A1258C">
      <w:pPr>
        <w:pStyle w:val="210"/>
        <w:numPr>
          <w:ilvl w:val="0"/>
          <w:numId w:val="3"/>
        </w:numPr>
        <w:shd w:val="clear" w:color="auto" w:fill="auto"/>
        <w:tabs>
          <w:tab w:val="left" w:pos="1143"/>
        </w:tabs>
        <w:spacing w:line="480" w:lineRule="exact"/>
        <w:ind w:firstLine="567"/>
        <w:jc w:val="both"/>
        <w:rPr>
          <w:rStyle w:val="a3"/>
          <w:color w:val="000000"/>
          <w:u w:val="none"/>
        </w:rPr>
      </w:pPr>
      <w:r>
        <w:t xml:space="preserve">Электронно-библиотечная система </w:t>
      </w:r>
      <w:r>
        <w:rPr>
          <w:lang w:val="en-US" w:eastAsia="en-US" w:bidi="en-US"/>
        </w:rPr>
        <w:t>Znanium</w:t>
      </w:r>
      <w:r>
        <w:rPr>
          <w:lang w:eastAsia="en-US" w:bidi="en-US"/>
        </w:rPr>
        <w:t xml:space="preserve">. </w:t>
      </w:r>
      <w:r>
        <w:rPr>
          <w:lang w:val="en-US" w:eastAsia="en-US" w:bidi="en-US"/>
        </w:rPr>
        <w:t>URL</w:t>
      </w:r>
      <w:r w:rsidRPr="00DF7EC3">
        <w:rPr>
          <w:lang w:eastAsia="en-US" w:bidi="en-US"/>
        </w:rPr>
        <w:t xml:space="preserve">: </w:t>
      </w:r>
      <w:hyperlink r:id="rId14" w:history="1">
        <w:r>
          <w:rPr>
            <w:rStyle w:val="a3"/>
            <w:lang w:val="en-US" w:eastAsia="en-US" w:bidi="en-US"/>
          </w:rPr>
          <w:t>http</w:t>
        </w:r>
        <w:r w:rsidRPr="00DF7EC3">
          <w:rPr>
            <w:rStyle w:val="a3"/>
            <w:lang w:eastAsia="en-US" w:bidi="en-US"/>
          </w:rPr>
          <w:t>://</w:t>
        </w:r>
        <w:r>
          <w:rPr>
            <w:rStyle w:val="a3"/>
            <w:lang w:val="en-US" w:eastAsia="en-US" w:bidi="en-US"/>
          </w:rPr>
          <w:t>www</w:t>
        </w:r>
        <w:r w:rsidRPr="00DF7EC3">
          <w:rPr>
            <w:rStyle w:val="a3"/>
            <w:lang w:eastAsia="en-US" w:bidi="en-US"/>
          </w:rPr>
          <w:t>.</w:t>
        </w:r>
        <w:r>
          <w:rPr>
            <w:rStyle w:val="a3"/>
            <w:lang w:val="en-US" w:eastAsia="en-US" w:bidi="en-US"/>
          </w:rPr>
          <w:t>znanium</w:t>
        </w:r>
        <w:r w:rsidRPr="00DF7EC3">
          <w:rPr>
            <w:rStyle w:val="a3"/>
            <w:lang w:eastAsia="en-US" w:bidi="en-US"/>
          </w:rPr>
          <w:t>.</w:t>
        </w:r>
        <w:r>
          <w:rPr>
            <w:rStyle w:val="a3"/>
            <w:lang w:val="en-US" w:eastAsia="en-US" w:bidi="en-US"/>
          </w:rPr>
          <w:t>com</w:t>
        </w:r>
      </w:hyperlink>
    </w:p>
    <w:p w14:paraId="19D56AF0" w14:textId="77777777" w:rsidR="00A1258C" w:rsidRDefault="00A1258C" w:rsidP="00A1258C">
      <w:pPr>
        <w:pStyle w:val="210"/>
        <w:numPr>
          <w:ilvl w:val="0"/>
          <w:numId w:val="3"/>
        </w:numPr>
        <w:shd w:val="clear" w:color="auto" w:fill="auto"/>
        <w:tabs>
          <w:tab w:val="left" w:pos="1143"/>
        </w:tabs>
        <w:spacing w:line="480" w:lineRule="exact"/>
        <w:ind w:firstLine="567"/>
        <w:jc w:val="both"/>
        <w:rPr>
          <w:rStyle w:val="a3"/>
          <w:color w:val="000000"/>
          <w:u w:val="none"/>
        </w:rPr>
      </w:pPr>
      <w:r w:rsidRPr="00D25C31">
        <w:rPr>
          <w:rStyle w:val="a3"/>
          <w:color w:val="000000"/>
          <w:u w:val="none"/>
        </w:rPr>
        <w:t xml:space="preserve">Образовательная платформа Юрайт </w:t>
      </w:r>
      <w:hyperlink r:id="rId15" w:history="1">
        <w:r w:rsidRPr="00444730">
          <w:rPr>
            <w:rStyle w:val="a3"/>
          </w:rPr>
          <w:t>https://urait.ru/</w:t>
        </w:r>
      </w:hyperlink>
    </w:p>
    <w:p w14:paraId="2B742612" w14:textId="77777777" w:rsidR="00A1258C" w:rsidRDefault="00A1258C" w:rsidP="00A1258C">
      <w:pPr>
        <w:pStyle w:val="210"/>
        <w:numPr>
          <w:ilvl w:val="0"/>
          <w:numId w:val="3"/>
        </w:numPr>
        <w:shd w:val="clear" w:color="auto" w:fill="auto"/>
        <w:tabs>
          <w:tab w:val="left" w:pos="1143"/>
        </w:tabs>
        <w:spacing w:line="480" w:lineRule="exact"/>
        <w:ind w:firstLine="567"/>
        <w:jc w:val="both"/>
        <w:rPr>
          <w:rStyle w:val="a3"/>
          <w:color w:val="000000"/>
          <w:u w:val="none"/>
        </w:rPr>
      </w:pPr>
      <w:r w:rsidRPr="00D25C31">
        <w:rPr>
          <w:rStyle w:val="a3"/>
          <w:color w:val="000000"/>
          <w:u w:val="none"/>
        </w:rPr>
        <w:t xml:space="preserve">Электронно-библиотечная система «Университетская библиотека ОНЛАЙН» </w:t>
      </w:r>
      <w:hyperlink r:id="rId16" w:history="1">
        <w:r w:rsidRPr="00444730">
          <w:rPr>
            <w:rStyle w:val="a3"/>
          </w:rPr>
          <w:t>http://biblioclub.ru/</w:t>
        </w:r>
      </w:hyperlink>
    </w:p>
    <w:p w14:paraId="21E552D0" w14:textId="77777777" w:rsidR="00A1258C" w:rsidRPr="00D67CE1" w:rsidRDefault="00A1258C" w:rsidP="00A1258C">
      <w:pPr>
        <w:pStyle w:val="210"/>
        <w:numPr>
          <w:ilvl w:val="0"/>
          <w:numId w:val="3"/>
        </w:numPr>
        <w:shd w:val="clear" w:color="auto" w:fill="auto"/>
        <w:tabs>
          <w:tab w:val="left" w:pos="1143"/>
        </w:tabs>
        <w:spacing w:line="480" w:lineRule="exact"/>
        <w:ind w:firstLine="567"/>
        <w:jc w:val="both"/>
        <w:rPr>
          <w:rStyle w:val="a3"/>
          <w:color w:val="000000"/>
          <w:u w:val="none"/>
        </w:rPr>
      </w:pPr>
      <w:r w:rsidRPr="00D25C31">
        <w:rPr>
          <w:rStyle w:val="a3"/>
          <w:color w:val="000000"/>
          <w:u w:val="none"/>
        </w:rPr>
        <w:t>Национальная электронная библиотека http://нэб.рф/</w:t>
      </w:r>
    </w:p>
    <w:p w14:paraId="21125DF0" w14:textId="77777777" w:rsidR="00D67CE1" w:rsidRDefault="00D67CE1" w:rsidP="008775C2">
      <w:pPr>
        <w:pStyle w:val="210"/>
        <w:shd w:val="clear" w:color="auto" w:fill="auto"/>
        <w:tabs>
          <w:tab w:val="left" w:pos="1143"/>
        </w:tabs>
        <w:spacing w:line="480" w:lineRule="exact"/>
        <w:ind w:firstLine="567"/>
        <w:jc w:val="both"/>
      </w:pPr>
    </w:p>
    <w:p w14:paraId="5A8A4673" w14:textId="3656F680" w:rsidR="00B248A0" w:rsidRDefault="00B33E13" w:rsidP="008775C2">
      <w:pPr>
        <w:pStyle w:val="1"/>
        <w:ind w:firstLine="567"/>
        <w:jc w:val="both"/>
      </w:pPr>
      <w:bookmarkStart w:id="69" w:name="bookmark24"/>
      <w:bookmarkStart w:id="70" w:name="_Toc132732461"/>
      <w:bookmarkEnd w:id="64"/>
      <w:r>
        <w:rPr>
          <w:bCs w:val="0"/>
        </w:rPr>
        <w:t>10</w:t>
      </w:r>
      <w:r w:rsidR="00D67CE1" w:rsidRPr="00D67CE1">
        <w:rPr>
          <w:bCs w:val="0"/>
        </w:rPr>
        <w:t>.</w:t>
      </w:r>
      <w:r w:rsidR="00D67CE1">
        <w:t xml:space="preserve"> </w:t>
      </w:r>
      <w:r w:rsidR="006169F8">
        <w:t>Методические указания для обучающихся по освоению дисциплины</w:t>
      </w:r>
      <w:bookmarkEnd w:id="69"/>
      <w:bookmarkEnd w:id="70"/>
    </w:p>
    <w:p w14:paraId="05BD8E56" w14:textId="5561371D" w:rsidR="00B248A0" w:rsidRDefault="006169F8" w:rsidP="008775C2">
      <w:pPr>
        <w:pStyle w:val="210"/>
        <w:shd w:val="clear" w:color="auto" w:fill="auto"/>
        <w:spacing w:line="480" w:lineRule="exact"/>
        <w:ind w:firstLine="567"/>
        <w:jc w:val="both"/>
      </w:pPr>
      <w:r>
        <w:t xml:space="preserve">В процессе изучения дисциплины студенты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анализа </w:t>
      </w:r>
      <w:r w:rsidR="00D23085">
        <w:t>эффективности бизнеса</w:t>
      </w:r>
      <w:r>
        <w:t>.</w:t>
      </w:r>
    </w:p>
    <w:p w14:paraId="540A2393" w14:textId="2EBFD1DE" w:rsidR="00B248A0" w:rsidRDefault="006169F8" w:rsidP="008775C2">
      <w:pPr>
        <w:pStyle w:val="210"/>
        <w:shd w:val="clear" w:color="auto" w:fill="auto"/>
        <w:spacing w:line="480" w:lineRule="exact"/>
        <w:ind w:firstLine="567"/>
        <w:jc w:val="both"/>
      </w:pPr>
      <w:r>
        <w:t>Самостоятельная работа студентов (аудиторная и внеаудиторная) обеспечивает возможность расширения приобретенных на лекциях и семинарах знани</w:t>
      </w:r>
      <w:r w:rsidR="00D23085">
        <w:t>й</w:t>
      </w:r>
      <w:r>
        <w:t>, позволяет научиться их прикладному применению и эффективному проведению работы с нормативной базой и научной литературой.</w:t>
      </w:r>
    </w:p>
    <w:p w14:paraId="2403B04C" w14:textId="2DB28F88" w:rsidR="00B248A0" w:rsidRDefault="006169F8" w:rsidP="008775C2">
      <w:pPr>
        <w:pStyle w:val="40"/>
        <w:shd w:val="clear" w:color="auto" w:fill="auto"/>
        <w:spacing w:before="0" w:after="0" w:line="480" w:lineRule="exact"/>
        <w:ind w:firstLine="567"/>
        <w:jc w:val="both"/>
      </w:pPr>
      <w:r>
        <w:rPr>
          <w:rStyle w:val="41"/>
        </w:rPr>
        <w:lastRenderedPageBreak/>
        <w:t xml:space="preserve">Формы семинарских/практических занятий: </w:t>
      </w:r>
      <w:r w:rsidRPr="004754FE">
        <w:rPr>
          <w:rStyle w:val="41"/>
        </w:rPr>
        <w:t>дискуссия, проведение занятий с разбором конкретных ситуаций и кейсов является наиболее часто проводимой формой интерактивного занятия со студентами</w:t>
      </w:r>
      <w:r>
        <w:t>.</w:t>
      </w:r>
    </w:p>
    <w:p w14:paraId="5699A275" w14:textId="0FECBDBF" w:rsidR="00B248A0" w:rsidRDefault="006169F8" w:rsidP="008775C2">
      <w:pPr>
        <w:pStyle w:val="210"/>
        <w:shd w:val="clear" w:color="auto" w:fill="auto"/>
        <w:spacing w:line="480" w:lineRule="exact"/>
        <w:ind w:firstLine="567"/>
        <w:jc w:val="both"/>
      </w:pPr>
      <w:r>
        <w:t>Предлагаемая тема обязательно должна быть изучена студентами на лекциях, предшествующих данному занятию. Ситуации представляют собой реальные, практически возможные случаи, имеющие актуальность для практической деятельности студентов. Определяется круг вопросов, подлежащих обязательному выяснению, и формируются небольшие группы</w:t>
      </w:r>
      <w:r w:rsidR="00D23085">
        <w:t xml:space="preserve"> </w:t>
      </w:r>
      <w:r>
        <w:t>студентов для их обсуждения.</w:t>
      </w:r>
    </w:p>
    <w:p w14:paraId="5EFA35E6" w14:textId="0D4A5E88" w:rsidR="00B248A0" w:rsidRDefault="006169F8" w:rsidP="008775C2">
      <w:pPr>
        <w:pStyle w:val="210"/>
        <w:shd w:val="clear" w:color="auto" w:fill="auto"/>
        <w:spacing w:line="480" w:lineRule="exact"/>
        <w:ind w:firstLine="567"/>
        <w:jc w:val="both"/>
      </w:pPr>
      <w:r>
        <w:t>Группы могут принять решение по отдельным вопросам или по ситуации в целом. Предлагаемые решения обсуждаются студентами в группах и вырабатываются коллективные заключения, которые оценивается остальными участниками семинара и в заключение - преподавателем.</w:t>
      </w:r>
    </w:p>
    <w:p w14:paraId="3FF298C3" w14:textId="77777777" w:rsidR="00B248A0" w:rsidRDefault="006169F8" w:rsidP="008775C2">
      <w:pPr>
        <w:pStyle w:val="210"/>
        <w:shd w:val="clear" w:color="auto" w:fill="auto"/>
        <w:spacing w:line="480" w:lineRule="exact"/>
        <w:ind w:firstLine="567"/>
        <w:jc w:val="both"/>
      </w:pPr>
      <w:r>
        <w:rPr>
          <w:rStyle w:val="211"/>
        </w:rPr>
        <w:t>Консультации</w:t>
      </w:r>
      <w:r>
        <w:t xml:space="preserve"> являются одной из основных форм оказания помощи студентам в их самостоятельной работе по изучению дисциплины.</w:t>
      </w:r>
    </w:p>
    <w:p w14:paraId="58DB535F" w14:textId="145CCA3C" w:rsidR="00B248A0" w:rsidRDefault="006169F8" w:rsidP="008775C2">
      <w:pPr>
        <w:pStyle w:val="210"/>
        <w:shd w:val="clear" w:color="auto" w:fill="auto"/>
        <w:spacing w:line="480" w:lineRule="exact"/>
        <w:ind w:firstLine="567"/>
        <w:jc w:val="both"/>
      </w:pPr>
      <w:r>
        <w:rPr>
          <w:rStyle w:val="211"/>
        </w:rPr>
        <w:t>Самостоятельное</w:t>
      </w:r>
      <w:r>
        <w:t xml:space="preserve"> изучение дисциплины следует начинать с проработки рабочей программы дисциплины, особое внимание, уделяя целям и задачам, структуре и содержанию курса. Студентам рекомендуется получить в Библиотечно-информационном </w:t>
      </w:r>
      <w:r w:rsidR="004754FE">
        <w:t>комплексе (БИК)</w:t>
      </w:r>
      <w:r>
        <w:t xml:space="preserve"> университета учебную литературу по дисциплине, необходимую для эффективной самостоятельной работы по изучению дисциплины</w:t>
      </w:r>
      <w:r w:rsidR="004754FE">
        <w:t>, или воспользоваться ресурсами БИК Фин</w:t>
      </w:r>
      <w:r w:rsidR="00D23085">
        <w:t xml:space="preserve">ансового </w:t>
      </w:r>
      <w:r w:rsidR="004754FE">
        <w:t>университета</w:t>
      </w:r>
      <w:r>
        <w:t>.</w:t>
      </w:r>
    </w:p>
    <w:p w14:paraId="711A37E1" w14:textId="7373EEAC" w:rsidR="00B248A0" w:rsidRDefault="006169F8" w:rsidP="008775C2">
      <w:pPr>
        <w:pStyle w:val="210"/>
        <w:shd w:val="clear" w:color="auto" w:fill="auto"/>
        <w:spacing w:line="480" w:lineRule="exact"/>
        <w:ind w:firstLine="567"/>
        <w:jc w:val="both"/>
      </w:pPr>
      <w:r>
        <w:t xml:space="preserve">Неотъемлемым элементом самостоятельной работы является изучение </w:t>
      </w:r>
      <w:r w:rsidR="00D23085">
        <w:t xml:space="preserve">научных статей, </w:t>
      </w:r>
      <w:r w:rsidR="004754FE">
        <w:t xml:space="preserve">учебников, книг, </w:t>
      </w:r>
      <w:r>
        <w:t>монографий, нормативных правовых актов, сбор и обработка статистической информации и т.д.</w:t>
      </w:r>
    </w:p>
    <w:p w14:paraId="3593D1BD" w14:textId="501EB30F" w:rsidR="004754FE" w:rsidRDefault="004754FE" w:rsidP="008775C2">
      <w:pPr>
        <w:pStyle w:val="210"/>
        <w:shd w:val="clear" w:color="auto" w:fill="auto"/>
        <w:spacing w:line="480" w:lineRule="exact"/>
        <w:ind w:firstLine="567"/>
        <w:jc w:val="both"/>
      </w:pPr>
      <w:r w:rsidRPr="004754FE">
        <w:t>Для успешного освоения курса студенту предлагается перечень основной и дополнительной учебной литературы</w:t>
      </w:r>
      <w:r>
        <w:t xml:space="preserve">, а также список основных </w:t>
      </w:r>
      <w:r w:rsidR="00B33E13">
        <w:t>Интернет-ресурсов</w:t>
      </w:r>
      <w:r w:rsidRPr="004754FE">
        <w:t>.</w:t>
      </w:r>
    </w:p>
    <w:p w14:paraId="15DEA0D0" w14:textId="72BDEAD1" w:rsidR="00B248A0" w:rsidRDefault="006169F8" w:rsidP="008775C2">
      <w:pPr>
        <w:pStyle w:val="210"/>
        <w:shd w:val="clear" w:color="auto" w:fill="auto"/>
        <w:spacing w:line="480" w:lineRule="exact"/>
        <w:ind w:firstLine="567"/>
        <w:jc w:val="both"/>
      </w:pPr>
      <w:r>
        <w:lastRenderedPageBreak/>
        <w:t xml:space="preserve">В рамках самостоятельной работы учебным планом предусмотрено выполнение </w:t>
      </w:r>
      <w:r w:rsidR="00D23085">
        <w:t>проектной работы</w:t>
      </w:r>
      <w:r>
        <w:t>. В случае пропуска занятий студенту необходимо получить у преподавателя консультацию по подготовке и оформлению отдельных видов заданий.</w:t>
      </w:r>
    </w:p>
    <w:p w14:paraId="640CBF6D" w14:textId="0BAA22E3" w:rsidR="00B248A0" w:rsidRDefault="006169F8" w:rsidP="008775C2">
      <w:pPr>
        <w:pStyle w:val="210"/>
        <w:shd w:val="clear" w:color="auto" w:fill="auto"/>
        <w:spacing w:line="480" w:lineRule="exact"/>
        <w:ind w:firstLine="567"/>
        <w:jc w:val="both"/>
      </w:pPr>
      <w:r>
        <w:t>При изучении дисциплины следует использовать: нормативные правовые акты, действующие в Р</w:t>
      </w:r>
      <w:r w:rsidR="00D23085">
        <w:t xml:space="preserve">оссийской </w:t>
      </w:r>
      <w:r>
        <w:t>Ф</w:t>
      </w:r>
      <w:r w:rsidR="00D23085">
        <w:t xml:space="preserve">едерации </w:t>
      </w:r>
      <w:r>
        <w:t>на момент изучения дисциплины; материалы периодической печати; статистическую информацию; материалы научных конференций; Интернет-ресурсы; ресурсы информационно-правовых систем «Гарант», «Консультант Плюс» и др. источники, представленные в п. 8 и 9 настоящей программы.</w:t>
      </w:r>
    </w:p>
    <w:p w14:paraId="561193E6" w14:textId="5913BF46" w:rsidR="00FB49ED" w:rsidRPr="00F37EAF" w:rsidRDefault="00D67CE1" w:rsidP="008775C2">
      <w:pPr>
        <w:pStyle w:val="1"/>
        <w:ind w:firstLine="567"/>
        <w:jc w:val="both"/>
      </w:pPr>
      <w:bookmarkStart w:id="71" w:name="_Toc468611984"/>
      <w:bookmarkStart w:id="72" w:name="_Toc486491793"/>
      <w:bookmarkStart w:id="73" w:name="_Toc71649311"/>
      <w:bookmarkStart w:id="74" w:name="_Toc132732462"/>
      <w:r>
        <w:t>1</w:t>
      </w:r>
      <w:r w:rsidR="00B33E13">
        <w:t>1</w:t>
      </w:r>
      <w:r>
        <w:t xml:space="preserve">. </w:t>
      </w:r>
      <w:r w:rsidR="00FB49ED" w:rsidRPr="00F37EAF">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71"/>
      <w:bookmarkEnd w:id="72"/>
      <w:bookmarkEnd w:id="73"/>
      <w:bookmarkEnd w:id="74"/>
      <w:r w:rsidR="00FB49ED" w:rsidRPr="00F37EAF">
        <w:t xml:space="preserve"> </w:t>
      </w:r>
    </w:p>
    <w:p w14:paraId="7B63C6A0" w14:textId="7C718FC8" w:rsidR="00FB49ED" w:rsidRPr="00F37EAF" w:rsidRDefault="00FB49ED" w:rsidP="008775C2">
      <w:pPr>
        <w:pStyle w:val="1"/>
        <w:spacing w:before="0" w:after="0" w:line="360" w:lineRule="auto"/>
        <w:ind w:right="138" w:firstLine="567"/>
        <w:contextualSpacing/>
        <w:jc w:val="both"/>
      </w:pPr>
      <w:bookmarkStart w:id="75" w:name="_TOC_250002"/>
      <w:bookmarkStart w:id="76" w:name="_Toc71649312"/>
      <w:bookmarkStart w:id="77" w:name="_Toc132732463"/>
      <w:r w:rsidRPr="00D67CE1">
        <w:t>1</w:t>
      </w:r>
      <w:r w:rsidR="00B33E13">
        <w:t>1</w:t>
      </w:r>
      <w:r w:rsidRPr="00D67CE1">
        <w:t xml:space="preserve">.1. Комплект лицензионного программного </w:t>
      </w:r>
      <w:bookmarkEnd w:id="75"/>
      <w:r w:rsidRPr="00D67CE1">
        <w:t>обеспечения</w:t>
      </w:r>
      <w:r w:rsidRPr="00F37EAF">
        <w:t>:</w:t>
      </w:r>
      <w:bookmarkEnd w:id="76"/>
      <w:bookmarkEnd w:id="77"/>
    </w:p>
    <w:p w14:paraId="759652C3" w14:textId="53A0A01B" w:rsidR="00BC319C" w:rsidRPr="00544EFB" w:rsidRDefault="00FB49ED" w:rsidP="008775C2">
      <w:pPr>
        <w:ind w:firstLine="567"/>
        <w:jc w:val="both"/>
        <w:rPr>
          <w:rFonts w:ascii="Times New Roman" w:hAnsi="Times New Roman" w:cs="Times New Roman"/>
          <w:sz w:val="28"/>
          <w:szCs w:val="28"/>
          <w:lang w:val="en-US" w:bidi="ar-SA"/>
        </w:rPr>
      </w:pPr>
      <w:r w:rsidRPr="00544EFB">
        <w:rPr>
          <w:rFonts w:ascii="Times New Roman" w:eastAsia="Times New Roman" w:hAnsi="Times New Roman" w:cs="Times New Roman"/>
          <w:sz w:val="28"/>
          <w:szCs w:val="28"/>
          <w:lang w:val="en-US" w:eastAsia="en-US"/>
        </w:rPr>
        <w:t>1.</w:t>
      </w:r>
      <w:r w:rsidRPr="00544EFB">
        <w:rPr>
          <w:rFonts w:ascii="Times New Roman" w:eastAsia="Times New Roman" w:hAnsi="Times New Roman" w:cs="Times New Roman"/>
          <w:b/>
          <w:sz w:val="28"/>
          <w:szCs w:val="28"/>
          <w:lang w:val="en-US" w:eastAsia="en-US"/>
        </w:rPr>
        <w:t xml:space="preserve"> </w:t>
      </w:r>
      <w:r w:rsidR="00BC319C" w:rsidRPr="00D67CE1">
        <w:rPr>
          <w:rFonts w:ascii="Times New Roman" w:hAnsi="Times New Roman" w:cs="Times New Roman"/>
          <w:sz w:val="28"/>
          <w:szCs w:val="28"/>
          <w:lang w:val="en-US" w:bidi="ar-SA"/>
        </w:rPr>
        <w:t>Windows</w:t>
      </w:r>
      <w:r w:rsidR="00BC319C" w:rsidRPr="00544EFB">
        <w:rPr>
          <w:rFonts w:ascii="Times New Roman" w:hAnsi="Times New Roman" w:cs="Times New Roman"/>
          <w:sz w:val="28"/>
          <w:szCs w:val="28"/>
          <w:lang w:val="en-US" w:bidi="ar-SA"/>
        </w:rPr>
        <w:t xml:space="preserve">, </w:t>
      </w:r>
      <w:r w:rsidR="00BC319C" w:rsidRPr="00D67CE1">
        <w:rPr>
          <w:rFonts w:ascii="Times New Roman" w:hAnsi="Times New Roman" w:cs="Times New Roman"/>
          <w:sz w:val="28"/>
          <w:szCs w:val="28"/>
          <w:lang w:val="en-US" w:bidi="ar-SA"/>
        </w:rPr>
        <w:t>Microsoft</w:t>
      </w:r>
      <w:r w:rsidR="00BC319C" w:rsidRPr="00544EFB">
        <w:rPr>
          <w:rFonts w:ascii="Times New Roman" w:hAnsi="Times New Roman" w:cs="Times New Roman"/>
          <w:sz w:val="28"/>
          <w:szCs w:val="28"/>
          <w:lang w:val="en-US" w:bidi="ar-SA"/>
        </w:rPr>
        <w:t xml:space="preserve"> </w:t>
      </w:r>
      <w:r w:rsidR="00BC319C" w:rsidRPr="00D67CE1">
        <w:rPr>
          <w:rFonts w:ascii="Times New Roman" w:hAnsi="Times New Roman" w:cs="Times New Roman"/>
          <w:sz w:val="28"/>
          <w:szCs w:val="28"/>
          <w:lang w:val="en-US" w:bidi="ar-SA"/>
        </w:rPr>
        <w:t>Office</w:t>
      </w:r>
      <w:r w:rsidR="00BC319C" w:rsidRPr="00544EFB">
        <w:rPr>
          <w:rFonts w:ascii="Times New Roman" w:hAnsi="Times New Roman" w:cs="Times New Roman"/>
          <w:sz w:val="28"/>
          <w:szCs w:val="28"/>
          <w:lang w:val="en-US" w:bidi="ar-SA"/>
        </w:rPr>
        <w:t>.</w:t>
      </w:r>
    </w:p>
    <w:p w14:paraId="1E6E5444" w14:textId="4A64BF91" w:rsidR="00FB49ED" w:rsidRPr="00544EFB" w:rsidRDefault="00C06B4C" w:rsidP="008775C2">
      <w:pPr>
        <w:ind w:firstLine="567"/>
        <w:jc w:val="both"/>
        <w:rPr>
          <w:rFonts w:ascii="Times New Roman" w:eastAsia="Times New Roman" w:hAnsi="Times New Roman" w:cs="Times New Roman"/>
          <w:sz w:val="28"/>
          <w:szCs w:val="28"/>
          <w:lang w:val="en-US" w:eastAsia="en-US"/>
        </w:rPr>
      </w:pPr>
      <w:r w:rsidRPr="00544EFB">
        <w:rPr>
          <w:rFonts w:ascii="Times New Roman" w:hAnsi="Times New Roman" w:cs="Times New Roman"/>
          <w:sz w:val="28"/>
          <w:szCs w:val="28"/>
          <w:lang w:val="en-US" w:bidi="ar-SA"/>
        </w:rPr>
        <w:t xml:space="preserve">2. </w:t>
      </w:r>
      <w:r w:rsidR="00D17D4B" w:rsidRPr="00D67CE1">
        <w:rPr>
          <w:rFonts w:ascii="Times New Roman" w:hAnsi="Times New Roman" w:cs="Times New Roman"/>
          <w:sz w:val="28"/>
          <w:szCs w:val="28"/>
          <w:lang w:bidi="ar-SA"/>
        </w:rPr>
        <w:t>Антивирус</w:t>
      </w:r>
      <w:r w:rsidR="00D17D4B" w:rsidRPr="00544EFB">
        <w:rPr>
          <w:rFonts w:ascii="Times New Roman" w:hAnsi="Times New Roman" w:cs="Times New Roman"/>
          <w:sz w:val="28"/>
          <w:szCs w:val="28"/>
          <w:lang w:val="en-US" w:bidi="ar-SA"/>
        </w:rPr>
        <w:t xml:space="preserve"> </w:t>
      </w:r>
      <w:r w:rsidR="00D17D4B" w:rsidRPr="00D67CE1">
        <w:rPr>
          <w:rFonts w:ascii="Times New Roman" w:hAnsi="Times New Roman" w:cs="Times New Roman"/>
          <w:sz w:val="28"/>
          <w:szCs w:val="28"/>
          <w:lang w:val="en-US" w:bidi="ar-SA"/>
        </w:rPr>
        <w:t>Kaspersky</w:t>
      </w:r>
      <w:r w:rsidRPr="00544EFB">
        <w:rPr>
          <w:rFonts w:ascii="Times New Roman" w:hAnsi="Times New Roman" w:cs="Times New Roman"/>
          <w:sz w:val="28"/>
          <w:szCs w:val="28"/>
          <w:lang w:val="en-US" w:bidi="ar-SA"/>
        </w:rPr>
        <w:t xml:space="preserve"> </w:t>
      </w:r>
      <w:r w:rsidR="00FB49ED" w:rsidRPr="00D67CE1">
        <w:rPr>
          <w:rFonts w:ascii="Times New Roman" w:eastAsia="Times New Roman" w:hAnsi="Times New Roman" w:cs="Times New Roman"/>
          <w:sz w:val="28"/>
          <w:szCs w:val="28"/>
          <w:lang w:eastAsia="en-US"/>
        </w:rPr>
        <w:t>и</w:t>
      </w:r>
      <w:r w:rsidR="00FB49ED" w:rsidRPr="00544EFB">
        <w:rPr>
          <w:rFonts w:ascii="Times New Roman" w:eastAsia="Times New Roman" w:hAnsi="Times New Roman" w:cs="Times New Roman"/>
          <w:sz w:val="28"/>
          <w:szCs w:val="28"/>
          <w:lang w:val="en-US" w:eastAsia="en-US"/>
        </w:rPr>
        <w:t xml:space="preserve"> </w:t>
      </w:r>
      <w:r w:rsidR="00FB49ED" w:rsidRPr="00D67CE1">
        <w:rPr>
          <w:rFonts w:ascii="Times New Roman" w:eastAsia="Times New Roman" w:hAnsi="Times New Roman" w:cs="Times New Roman"/>
          <w:sz w:val="28"/>
          <w:szCs w:val="28"/>
          <w:lang w:eastAsia="en-US"/>
        </w:rPr>
        <w:t>др</w:t>
      </w:r>
      <w:r w:rsidR="00FB49ED" w:rsidRPr="00544EFB">
        <w:rPr>
          <w:rFonts w:ascii="Times New Roman" w:eastAsia="Times New Roman" w:hAnsi="Times New Roman" w:cs="Times New Roman"/>
          <w:sz w:val="28"/>
          <w:szCs w:val="28"/>
          <w:lang w:val="en-US" w:eastAsia="en-US"/>
        </w:rPr>
        <w:t>.</w:t>
      </w:r>
    </w:p>
    <w:p w14:paraId="161606A7" w14:textId="77777777" w:rsidR="00D67CE1" w:rsidRPr="00544EFB" w:rsidRDefault="00D67CE1" w:rsidP="008775C2">
      <w:pPr>
        <w:keepNext/>
        <w:autoSpaceDE w:val="0"/>
        <w:autoSpaceDN w:val="0"/>
        <w:adjustRightInd w:val="0"/>
        <w:ind w:firstLine="567"/>
        <w:jc w:val="both"/>
        <w:outlineLvl w:val="0"/>
        <w:rPr>
          <w:rFonts w:ascii="Times New Roman" w:eastAsia="Times New Roman" w:hAnsi="Times New Roman" w:cs="Times New Roman"/>
          <w:bCs/>
          <w:sz w:val="28"/>
          <w:szCs w:val="28"/>
          <w:lang w:val="en-US" w:eastAsia="en-US"/>
        </w:rPr>
      </w:pPr>
    </w:p>
    <w:p w14:paraId="6041B774" w14:textId="6A68E432" w:rsidR="00FB49ED" w:rsidRPr="00D67CE1" w:rsidRDefault="00D67CE1" w:rsidP="008775C2">
      <w:pPr>
        <w:pStyle w:val="1"/>
        <w:ind w:firstLine="567"/>
        <w:jc w:val="both"/>
      </w:pPr>
      <w:bookmarkStart w:id="78" w:name="_Toc71649313"/>
      <w:bookmarkStart w:id="79" w:name="_Toc132732464"/>
      <w:r>
        <w:t>1</w:t>
      </w:r>
      <w:r w:rsidR="00B33E13">
        <w:t>1</w:t>
      </w:r>
      <w:r>
        <w:t xml:space="preserve">.2. </w:t>
      </w:r>
      <w:r w:rsidR="00FB49ED" w:rsidRPr="00D67CE1">
        <w:t>Современные профессиональные базы данных и информационные справочные системы</w:t>
      </w:r>
      <w:bookmarkEnd w:id="78"/>
      <w:bookmarkEnd w:id="79"/>
    </w:p>
    <w:p w14:paraId="16668189" w14:textId="77777777" w:rsidR="00FB49ED" w:rsidRPr="00F37EAF" w:rsidRDefault="00FB49ED" w:rsidP="008775C2">
      <w:pPr>
        <w:pStyle w:val="ac"/>
        <w:numPr>
          <w:ilvl w:val="0"/>
          <w:numId w:val="4"/>
        </w:numPr>
        <w:tabs>
          <w:tab w:val="left" w:pos="1531"/>
          <w:tab w:val="left" w:pos="1532"/>
        </w:tabs>
        <w:autoSpaceDE w:val="0"/>
        <w:autoSpaceDN w:val="0"/>
        <w:spacing w:line="360" w:lineRule="auto"/>
        <w:ind w:left="0" w:right="138" w:firstLine="567"/>
        <w:rPr>
          <w:rFonts w:ascii="Times New Roman" w:eastAsia="Times New Roman" w:hAnsi="Times New Roman" w:cs="Times New Roman"/>
          <w:sz w:val="28"/>
          <w:szCs w:val="28"/>
          <w:lang w:eastAsia="en-US"/>
        </w:rPr>
      </w:pPr>
      <w:r w:rsidRPr="00F37EAF">
        <w:rPr>
          <w:rFonts w:ascii="Times New Roman" w:eastAsia="Times New Roman" w:hAnsi="Times New Roman" w:cs="Times New Roman"/>
          <w:sz w:val="28"/>
          <w:szCs w:val="28"/>
          <w:lang w:eastAsia="en-US"/>
        </w:rPr>
        <w:t>Информационно-правовая система «Гарант»</w:t>
      </w:r>
    </w:p>
    <w:p w14:paraId="75841851" w14:textId="77777777" w:rsidR="00FB49ED" w:rsidRPr="00F37EAF" w:rsidRDefault="00FB49ED" w:rsidP="008775C2">
      <w:pPr>
        <w:pStyle w:val="ac"/>
        <w:numPr>
          <w:ilvl w:val="0"/>
          <w:numId w:val="4"/>
        </w:numPr>
        <w:tabs>
          <w:tab w:val="left" w:pos="1531"/>
          <w:tab w:val="left" w:pos="1532"/>
        </w:tabs>
        <w:autoSpaceDE w:val="0"/>
        <w:autoSpaceDN w:val="0"/>
        <w:spacing w:line="360" w:lineRule="auto"/>
        <w:ind w:left="0" w:right="138" w:firstLine="567"/>
        <w:rPr>
          <w:rFonts w:ascii="Times New Roman" w:eastAsia="Times New Roman" w:hAnsi="Times New Roman" w:cs="Times New Roman"/>
          <w:sz w:val="28"/>
          <w:szCs w:val="28"/>
          <w:lang w:eastAsia="en-US"/>
        </w:rPr>
      </w:pPr>
      <w:r w:rsidRPr="00F37EAF">
        <w:rPr>
          <w:rFonts w:ascii="Times New Roman" w:eastAsia="Times New Roman" w:hAnsi="Times New Roman" w:cs="Times New Roman"/>
          <w:sz w:val="28"/>
          <w:szCs w:val="28"/>
          <w:lang w:eastAsia="en-US"/>
        </w:rPr>
        <w:t>Информационно-правовая система «Консультант Плюс»</w:t>
      </w:r>
    </w:p>
    <w:p w14:paraId="67A5DA6D" w14:textId="240DDB67" w:rsidR="00FB49ED" w:rsidRDefault="00FB49ED" w:rsidP="008775C2">
      <w:pPr>
        <w:pStyle w:val="ac"/>
        <w:numPr>
          <w:ilvl w:val="0"/>
          <w:numId w:val="4"/>
        </w:numPr>
        <w:tabs>
          <w:tab w:val="left" w:pos="1531"/>
          <w:tab w:val="left" w:pos="1532"/>
        </w:tabs>
        <w:autoSpaceDE w:val="0"/>
        <w:autoSpaceDN w:val="0"/>
        <w:spacing w:line="360" w:lineRule="auto"/>
        <w:ind w:left="0" w:right="138" w:firstLine="567"/>
        <w:rPr>
          <w:rFonts w:ascii="Times New Roman" w:eastAsia="Times New Roman" w:hAnsi="Times New Roman" w:cs="Times New Roman"/>
          <w:sz w:val="28"/>
          <w:szCs w:val="28"/>
          <w:lang w:eastAsia="en-US"/>
        </w:rPr>
      </w:pPr>
      <w:r w:rsidRPr="00F37EAF">
        <w:rPr>
          <w:rFonts w:ascii="Times New Roman" w:eastAsia="Times New Roman" w:hAnsi="Times New Roman" w:cs="Times New Roman"/>
          <w:sz w:val="28"/>
          <w:szCs w:val="28"/>
          <w:lang w:eastAsia="en-US"/>
        </w:rPr>
        <w:t>Информационно-аналитическая система «Bloomberg Terminal»</w:t>
      </w:r>
    </w:p>
    <w:p w14:paraId="42A6BA23" w14:textId="682361BF" w:rsidR="00911D2E" w:rsidRPr="00F37EAF" w:rsidRDefault="00911D2E" w:rsidP="008775C2">
      <w:pPr>
        <w:pStyle w:val="ac"/>
        <w:numPr>
          <w:ilvl w:val="0"/>
          <w:numId w:val="4"/>
        </w:numPr>
        <w:tabs>
          <w:tab w:val="left" w:pos="1531"/>
          <w:tab w:val="left" w:pos="1532"/>
        </w:tabs>
        <w:autoSpaceDE w:val="0"/>
        <w:autoSpaceDN w:val="0"/>
        <w:spacing w:line="360" w:lineRule="auto"/>
        <w:ind w:left="0" w:right="138" w:firstLine="567"/>
        <w:rPr>
          <w:rFonts w:ascii="Times New Roman" w:eastAsia="Times New Roman" w:hAnsi="Times New Roman" w:cs="Times New Roman"/>
          <w:sz w:val="28"/>
          <w:szCs w:val="28"/>
          <w:lang w:eastAsia="en-US"/>
        </w:rPr>
      </w:pPr>
      <w:r w:rsidRPr="00911D2E">
        <w:rPr>
          <w:rFonts w:ascii="Times New Roman" w:eastAsia="Times New Roman" w:hAnsi="Times New Roman" w:cs="Times New Roman"/>
          <w:sz w:val="28"/>
          <w:szCs w:val="28"/>
          <w:lang w:eastAsia="en-US"/>
        </w:rPr>
        <w:t>Информационно-аналитическая система</w:t>
      </w:r>
      <w:r>
        <w:rPr>
          <w:rFonts w:ascii="Times New Roman" w:eastAsia="Times New Roman" w:hAnsi="Times New Roman" w:cs="Times New Roman"/>
          <w:sz w:val="28"/>
          <w:szCs w:val="28"/>
          <w:lang w:eastAsia="en-US"/>
        </w:rPr>
        <w:t xml:space="preserve"> «Томсон рейтер»</w:t>
      </w:r>
    </w:p>
    <w:p w14:paraId="431B8AF1" w14:textId="7DE446C0" w:rsidR="00F37EAF" w:rsidRPr="00F37EAF" w:rsidRDefault="00F37EAF" w:rsidP="008775C2">
      <w:pPr>
        <w:pStyle w:val="ac"/>
        <w:numPr>
          <w:ilvl w:val="0"/>
          <w:numId w:val="4"/>
        </w:numPr>
        <w:tabs>
          <w:tab w:val="left" w:pos="1531"/>
          <w:tab w:val="left" w:pos="1532"/>
        </w:tabs>
        <w:autoSpaceDE w:val="0"/>
        <w:autoSpaceDN w:val="0"/>
        <w:spacing w:line="360" w:lineRule="auto"/>
        <w:ind w:left="0" w:right="138" w:firstLine="567"/>
        <w:rPr>
          <w:rFonts w:ascii="Times New Roman" w:eastAsia="Times New Roman" w:hAnsi="Times New Roman" w:cs="Times New Roman"/>
          <w:sz w:val="28"/>
          <w:szCs w:val="28"/>
          <w:lang w:eastAsia="en-US"/>
        </w:rPr>
      </w:pPr>
      <w:bookmarkStart w:id="80" w:name="_Hlk104215359"/>
      <w:r w:rsidRPr="00F37EAF">
        <w:rPr>
          <w:rFonts w:ascii="Times New Roman" w:eastAsia="Times New Roman" w:hAnsi="Times New Roman" w:cs="Times New Roman"/>
          <w:sz w:val="28"/>
          <w:szCs w:val="28"/>
          <w:lang w:eastAsia="en-US"/>
        </w:rPr>
        <w:t xml:space="preserve">Информационно-аналитическая система </w:t>
      </w:r>
      <w:bookmarkEnd w:id="80"/>
      <w:r w:rsidRPr="00F37EAF">
        <w:rPr>
          <w:rFonts w:ascii="Times New Roman" w:eastAsia="Times New Roman" w:hAnsi="Times New Roman" w:cs="Times New Roman"/>
          <w:sz w:val="28"/>
          <w:szCs w:val="28"/>
          <w:lang w:eastAsia="en-US"/>
        </w:rPr>
        <w:t>«СПАРК»</w:t>
      </w:r>
    </w:p>
    <w:p w14:paraId="397B20EC" w14:textId="54CDB11F" w:rsidR="00F37EAF" w:rsidRPr="00F37EAF" w:rsidRDefault="00F37EAF" w:rsidP="008775C2">
      <w:pPr>
        <w:pStyle w:val="ac"/>
        <w:numPr>
          <w:ilvl w:val="0"/>
          <w:numId w:val="4"/>
        </w:numPr>
        <w:tabs>
          <w:tab w:val="left" w:pos="1531"/>
          <w:tab w:val="left" w:pos="1532"/>
        </w:tabs>
        <w:autoSpaceDE w:val="0"/>
        <w:autoSpaceDN w:val="0"/>
        <w:spacing w:line="360" w:lineRule="auto"/>
        <w:ind w:left="0" w:right="138" w:firstLine="567"/>
        <w:rPr>
          <w:rFonts w:ascii="Times New Roman" w:eastAsia="Times New Roman" w:hAnsi="Times New Roman" w:cs="Times New Roman"/>
          <w:sz w:val="28"/>
          <w:szCs w:val="28"/>
          <w:lang w:eastAsia="en-US"/>
        </w:rPr>
      </w:pPr>
      <w:r w:rsidRPr="00F37EAF">
        <w:rPr>
          <w:rFonts w:ascii="Times New Roman" w:eastAsia="Times New Roman" w:hAnsi="Times New Roman" w:cs="Times New Roman"/>
          <w:sz w:val="28"/>
          <w:szCs w:val="28"/>
          <w:lang w:eastAsia="en-US"/>
        </w:rPr>
        <w:t>Информационно-аналитическая система «РУСЛАНА»</w:t>
      </w:r>
    </w:p>
    <w:p w14:paraId="47EF1CE7" w14:textId="217061C3" w:rsidR="00FB49ED" w:rsidRPr="00D67CE1" w:rsidRDefault="00D67CE1" w:rsidP="008775C2">
      <w:pPr>
        <w:pStyle w:val="1"/>
        <w:ind w:firstLine="567"/>
      </w:pPr>
      <w:bookmarkStart w:id="81" w:name="_TOC_250001"/>
      <w:bookmarkStart w:id="82" w:name="_Toc71649314"/>
      <w:bookmarkStart w:id="83" w:name="_Toc132732465"/>
      <w:r w:rsidRPr="00D67CE1">
        <w:rPr>
          <w:bCs w:val="0"/>
        </w:rPr>
        <w:t>11.</w:t>
      </w:r>
      <w:r w:rsidR="00B33E13">
        <w:rPr>
          <w:bCs w:val="0"/>
        </w:rPr>
        <w:t>3.</w:t>
      </w:r>
      <w:r w:rsidRPr="00D67CE1">
        <w:t xml:space="preserve"> </w:t>
      </w:r>
      <w:r w:rsidR="00FB49ED" w:rsidRPr="00D67CE1">
        <w:t xml:space="preserve">Сертифицированные программные и аппаратные </w:t>
      </w:r>
      <w:r w:rsidR="007C74FA" w:rsidRPr="00D67CE1">
        <w:t>средства защиты</w:t>
      </w:r>
      <w:r w:rsidR="00FB49ED" w:rsidRPr="00D67CE1">
        <w:t xml:space="preserve"> </w:t>
      </w:r>
      <w:bookmarkEnd w:id="81"/>
      <w:r w:rsidR="00FB49ED" w:rsidRPr="00D67CE1">
        <w:t>информации</w:t>
      </w:r>
      <w:bookmarkEnd w:id="82"/>
      <w:bookmarkEnd w:id="83"/>
    </w:p>
    <w:p w14:paraId="396A40C8" w14:textId="77777777" w:rsidR="00D67CE1" w:rsidRDefault="00FB49ED" w:rsidP="008775C2">
      <w:pPr>
        <w:spacing w:line="360" w:lineRule="auto"/>
        <w:ind w:firstLine="567"/>
        <w:contextualSpacing/>
        <w:rPr>
          <w:rFonts w:ascii="Times New Roman" w:hAnsi="Times New Roman" w:cs="Times New Roman"/>
          <w:bCs/>
          <w:sz w:val="28"/>
          <w:szCs w:val="28"/>
        </w:rPr>
      </w:pPr>
      <w:bookmarkStart w:id="84" w:name="_Toc421015944"/>
      <w:bookmarkStart w:id="85" w:name="_Toc468611985"/>
      <w:bookmarkStart w:id="86" w:name="_Toc486491794"/>
      <w:bookmarkStart w:id="87" w:name="_Toc71649315"/>
      <w:r w:rsidRPr="00F37EAF">
        <w:rPr>
          <w:rFonts w:ascii="Times New Roman" w:hAnsi="Times New Roman" w:cs="Times New Roman"/>
          <w:bCs/>
          <w:sz w:val="28"/>
          <w:szCs w:val="28"/>
        </w:rPr>
        <w:t>Не используются.</w:t>
      </w:r>
      <w:r w:rsidR="00D67CE1">
        <w:rPr>
          <w:rFonts w:ascii="Times New Roman" w:hAnsi="Times New Roman" w:cs="Times New Roman"/>
          <w:bCs/>
          <w:sz w:val="28"/>
          <w:szCs w:val="28"/>
        </w:rPr>
        <w:t xml:space="preserve"> </w:t>
      </w:r>
    </w:p>
    <w:p w14:paraId="2336DE90" w14:textId="77777777" w:rsidR="00D67CE1" w:rsidRDefault="00D67CE1" w:rsidP="008775C2">
      <w:pPr>
        <w:spacing w:line="360" w:lineRule="auto"/>
        <w:ind w:firstLine="567"/>
        <w:contextualSpacing/>
        <w:rPr>
          <w:rFonts w:ascii="Times New Roman" w:hAnsi="Times New Roman" w:cs="Times New Roman"/>
          <w:bCs/>
          <w:sz w:val="28"/>
          <w:szCs w:val="28"/>
        </w:rPr>
      </w:pPr>
    </w:p>
    <w:p w14:paraId="47DD2DEC" w14:textId="356C7A37" w:rsidR="00FB49ED" w:rsidRDefault="00D67CE1" w:rsidP="008775C2">
      <w:pPr>
        <w:pStyle w:val="1"/>
        <w:ind w:firstLine="567"/>
        <w:jc w:val="both"/>
      </w:pPr>
      <w:bookmarkStart w:id="88" w:name="_Toc132732466"/>
      <w:r w:rsidRPr="00D67CE1">
        <w:rPr>
          <w:bCs w:val="0"/>
          <w:szCs w:val="28"/>
        </w:rPr>
        <w:lastRenderedPageBreak/>
        <w:t>12.</w:t>
      </w:r>
      <w:r>
        <w:t xml:space="preserve"> </w:t>
      </w:r>
      <w:r w:rsidR="00FB49ED" w:rsidRPr="00F37EAF">
        <w:t>Описание материально-технической базы, необходимой для осуществления образовательного процесса</w:t>
      </w:r>
      <w:bookmarkEnd w:id="84"/>
      <w:bookmarkEnd w:id="85"/>
      <w:bookmarkEnd w:id="86"/>
      <w:bookmarkEnd w:id="87"/>
      <w:bookmarkEnd w:id="88"/>
    </w:p>
    <w:p w14:paraId="25C5A02A" w14:textId="77777777" w:rsidR="00D67CE1" w:rsidRPr="00D67CE1" w:rsidRDefault="00D67CE1" w:rsidP="008775C2">
      <w:pPr>
        <w:pStyle w:val="ac"/>
        <w:ind w:left="0" w:firstLine="567"/>
        <w:rPr>
          <w:rFonts w:ascii="Times New Roman" w:hAnsi="Times New Roman" w:cs="Times New Roman"/>
          <w:lang w:bidi="ar-SA"/>
        </w:rPr>
      </w:pPr>
    </w:p>
    <w:p w14:paraId="092191BF" w14:textId="6F50EA9F" w:rsidR="00D17D4B" w:rsidRPr="00D67CE1" w:rsidRDefault="00D17D4B" w:rsidP="008775C2">
      <w:pPr>
        <w:pStyle w:val="ac"/>
        <w:spacing w:line="360" w:lineRule="auto"/>
        <w:ind w:left="0" w:right="138" w:firstLine="567"/>
        <w:jc w:val="both"/>
        <w:rPr>
          <w:rFonts w:ascii="Times New Roman" w:hAnsi="Times New Roman" w:cs="Times New Roman"/>
          <w:sz w:val="28"/>
          <w:szCs w:val="28"/>
        </w:rPr>
      </w:pPr>
      <w:r w:rsidRPr="00D67CE1">
        <w:rPr>
          <w:rFonts w:ascii="Times New Roman" w:hAnsi="Times New Roman" w:cs="Times New Roman"/>
          <w:sz w:val="28"/>
          <w:szCs w:val="28"/>
        </w:rPr>
        <w:t>1.</w:t>
      </w:r>
      <w:r w:rsidRPr="00D67CE1">
        <w:rPr>
          <w:rFonts w:ascii="Times New Roman" w:hAnsi="Times New Roman" w:cs="Times New Roman"/>
          <w:sz w:val="28"/>
          <w:szCs w:val="28"/>
        </w:rPr>
        <w:tab/>
        <w:t>Аудиторны</w:t>
      </w:r>
      <w:r w:rsidR="00D67CE1">
        <w:rPr>
          <w:rFonts w:ascii="Times New Roman" w:hAnsi="Times New Roman" w:cs="Times New Roman"/>
          <w:sz w:val="28"/>
          <w:szCs w:val="28"/>
        </w:rPr>
        <w:t>й фонд Финансового Университета</w:t>
      </w:r>
    </w:p>
    <w:p w14:paraId="6CEEB1DE" w14:textId="67E0F5AC" w:rsidR="00FB49ED" w:rsidRPr="00D67CE1" w:rsidRDefault="00D17D4B" w:rsidP="008775C2">
      <w:pPr>
        <w:pStyle w:val="ac"/>
        <w:spacing w:line="360" w:lineRule="auto"/>
        <w:ind w:left="0" w:right="138" w:firstLine="567"/>
        <w:jc w:val="both"/>
        <w:rPr>
          <w:rFonts w:ascii="Times New Roman" w:hAnsi="Times New Roman" w:cs="Times New Roman"/>
          <w:sz w:val="28"/>
          <w:szCs w:val="28"/>
        </w:rPr>
      </w:pPr>
      <w:r w:rsidRPr="00D67CE1">
        <w:rPr>
          <w:rFonts w:ascii="Times New Roman" w:hAnsi="Times New Roman" w:cs="Times New Roman"/>
          <w:sz w:val="28"/>
          <w:szCs w:val="28"/>
        </w:rPr>
        <w:t>2.</w:t>
      </w:r>
      <w:r w:rsidRPr="00D67CE1">
        <w:rPr>
          <w:rFonts w:ascii="Times New Roman" w:hAnsi="Times New Roman" w:cs="Times New Roman"/>
          <w:sz w:val="28"/>
          <w:szCs w:val="28"/>
        </w:rPr>
        <w:tab/>
        <w:t>Библиотека Финансового Университета</w:t>
      </w:r>
    </w:p>
    <w:sectPr w:rsidR="00FB49ED" w:rsidRPr="00D67CE1" w:rsidSect="006D403C">
      <w:footerReference w:type="default" r:id="rId17"/>
      <w:headerReference w:type="first" r:id="rId18"/>
      <w:footerReference w:type="first" r:id="rId19"/>
      <w:type w:val="continuous"/>
      <w:pgSz w:w="11900" w:h="16840"/>
      <w:pgMar w:top="1152" w:right="816" w:bottom="1982" w:left="1383" w:header="0" w:footer="530" w:gutter="0"/>
      <w:pgNumType w:start="2"/>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48A438" w14:textId="77777777" w:rsidR="00B90072" w:rsidRDefault="00B90072">
      <w:r>
        <w:separator/>
      </w:r>
    </w:p>
  </w:endnote>
  <w:endnote w:type="continuationSeparator" w:id="0">
    <w:p w14:paraId="59696C3C" w14:textId="77777777" w:rsidR="00B90072" w:rsidRDefault="00B90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9139323"/>
      <w:docPartObj>
        <w:docPartGallery w:val="Page Numbers (Bottom of Page)"/>
        <w:docPartUnique/>
      </w:docPartObj>
    </w:sdtPr>
    <w:sdtEndPr>
      <w:rPr>
        <w:rFonts w:ascii="Times New Roman" w:hAnsi="Times New Roman" w:cs="Times New Roman"/>
      </w:rPr>
    </w:sdtEndPr>
    <w:sdtContent>
      <w:p w14:paraId="52CF9972" w14:textId="4DABA717" w:rsidR="006D403C" w:rsidRPr="006D403C" w:rsidRDefault="006D403C">
        <w:pPr>
          <w:pStyle w:val="aa"/>
          <w:jc w:val="center"/>
          <w:rPr>
            <w:rFonts w:ascii="Times New Roman" w:hAnsi="Times New Roman" w:cs="Times New Roman"/>
          </w:rPr>
        </w:pPr>
        <w:r w:rsidRPr="006D403C">
          <w:rPr>
            <w:rFonts w:ascii="Times New Roman" w:hAnsi="Times New Roman" w:cs="Times New Roman"/>
          </w:rPr>
          <w:fldChar w:fldCharType="begin"/>
        </w:r>
        <w:r w:rsidRPr="006D403C">
          <w:rPr>
            <w:rFonts w:ascii="Times New Roman" w:hAnsi="Times New Roman" w:cs="Times New Roman"/>
          </w:rPr>
          <w:instrText>PAGE   \* MERGEFORMAT</w:instrText>
        </w:r>
        <w:r w:rsidRPr="006D403C">
          <w:rPr>
            <w:rFonts w:ascii="Times New Roman" w:hAnsi="Times New Roman" w:cs="Times New Roman"/>
          </w:rPr>
          <w:fldChar w:fldCharType="separate"/>
        </w:r>
        <w:r w:rsidR="009F443E">
          <w:rPr>
            <w:rFonts w:ascii="Times New Roman" w:hAnsi="Times New Roman" w:cs="Times New Roman"/>
            <w:noProof/>
          </w:rPr>
          <w:t>10</w:t>
        </w:r>
        <w:r w:rsidRPr="006D403C">
          <w:rPr>
            <w:rFonts w:ascii="Times New Roman" w:hAnsi="Times New Roman" w:cs="Times New Roman"/>
          </w:rPr>
          <w:fldChar w:fldCharType="end"/>
        </w:r>
      </w:p>
    </w:sdtContent>
  </w:sdt>
  <w:p w14:paraId="0A35E956" w14:textId="6B395FA1" w:rsidR="00B33E13" w:rsidRDefault="00B33E13">
    <w:pP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13B65" w14:textId="6C7633A9" w:rsidR="00B33E13" w:rsidRDefault="00B33E13">
    <w:pPr>
      <w:rPr>
        <w:sz w:val="2"/>
        <w:szCs w:val="2"/>
      </w:rPr>
    </w:pPr>
    <w:r>
      <w:rPr>
        <w:noProof/>
        <w:lang w:bidi="ar-SA"/>
      </w:rPr>
      <mc:AlternateContent>
        <mc:Choice Requires="wps">
          <w:drawing>
            <wp:anchor distT="0" distB="0" distL="63500" distR="63500" simplePos="0" relativeHeight="314572426" behindDoc="1" locked="0" layoutInCell="1" allowOverlap="1" wp14:anchorId="2C21E04F" wp14:editId="3AE4895B">
              <wp:simplePos x="0" y="0"/>
              <wp:positionH relativeFrom="page">
                <wp:posOffset>4030980</wp:posOffset>
              </wp:positionH>
              <wp:positionV relativeFrom="page">
                <wp:posOffset>9671685</wp:posOffset>
              </wp:positionV>
              <wp:extent cx="152400" cy="121920"/>
              <wp:effectExtent l="1905" t="3810" r="0" b="0"/>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21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80192A" w14:textId="77777777" w:rsidR="00B33E13" w:rsidRDefault="00B33E13">
                          <w:pPr>
                            <w:pStyle w:val="13"/>
                            <w:shd w:val="clear" w:color="auto" w:fill="auto"/>
                            <w:spacing w:line="240" w:lineRule="auto"/>
                          </w:pPr>
                          <w:r>
                            <w:fldChar w:fldCharType="begin"/>
                          </w:r>
                          <w:r>
                            <w:instrText xml:space="preserve"> PAGE \* MERGEFORMAT </w:instrText>
                          </w:r>
                          <w:r>
                            <w:fldChar w:fldCharType="separate"/>
                          </w:r>
                          <w:r>
                            <w:rPr>
                              <w:rStyle w:val="a5"/>
                              <w:b/>
                              <w:bCs/>
                            </w:rPr>
                            <w:t>#</w:t>
                          </w:r>
                          <w:r>
                            <w:rPr>
                              <w:rStyle w:val="a5"/>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C21E04F" id="_x0000_t202" coordsize="21600,21600" o:spt="202" path="m,l,21600r21600,l21600,xe">
              <v:stroke joinstyle="miter"/>
              <v:path gradientshapeok="t" o:connecttype="rect"/>
            </v:shapetype>
            <v:shape id="Text Box 17" o:spid="_x0000_s1027" type="#_x0000_t202" style="position:absolute;margin-left:317.4pt;margin-top:761.55pt;width:12pt;height:9.6pt;z-index:-18874405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" filled="f" stroked="f">
              <v:textbox style="mso-fit-shape-to-text:t" inset="0,0,0,0">
                <w:txbxContent>
                  <w:p w14:paraId="3680192A" w14:textId="77777777" w:rsidR="00B33E13" w:rsidRDefault="00B33E13">
                    <w:pPr>
                      <w:pStyle w:val="13"/>
                      <w:shd w:val="clear" w:color="auto" w:fill="auto"/>
                      <w:spacing w:line="240" w:lineRule="auto"/>
                    </w:pPr>
                    <w:r>
                      <w:fldChar w:fldCharType="begin"/>
                    </w:r>
                    <w:r>
                      <w:instrText xml:space="preserve"> PAGE \* MERGEFORMAT </w:instrText>
                    </w:r>
                    <w:r>
                      <w:fldChar w:fldCharType="separate"/>
                    </w:r>
                    <w:r>
                      <w:rPr>
                        <w:rStyle w:val="a5"/>
                        <w:b/>
                        <w:bCs/>
                      </w:rPr>
                      <w:t>#</w:t>
                    </w:r>
                    <w:r>
                      <w:rPr>
                        <w:rStyle w:val="a5"/>
                        <w:b/>
                        <w:bCs/>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9CD1AF" w14:textId="77777777" w:rsidR="00B90072" w:rsidRDefault="00B90072"/>
  </w:footnote>
  <w:footnote w:type="continuationSeparator" w:id="0">
    <w:p w14:paraId="7C942D76" w14:textId="77777777" w:rsidR="00B90072" w:rsidRDefault="00B9007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1F1A1" w14:textId="13AA36CA" w:rsidR="00B33E13" w:rsidRDefault="00B33E13">
    <w:pPr>
      <w:rPr>
        <w:sz w:val="2"/>
        <w:szCs w:val="2"/>
      </w:rPr>
    </w:pPr>
    <w:r>
      <w:rPr>
        <w:noProof/>
        <w:lang w:bidi="ar-SA"/>
      </w:rPr>
      <mc:AlternateContent>
        <mc:Choice Requires="wps">
          <w:drawing>
            <wp:anchor distT="0" distB="0" distL="63500" distR="63500" simplePos="0" relativeHeight="314572425" behindDoc="1" locked="0" layoutInCell="1" allowOverlap="1" wp14:anchorId="64D3CB0F" wp14:editId="15C3CD5D">
              <wp:simplePos x="0" y="0"/>
              <wp:positionH relativeFrom="page">
                <wp:posOffset>2318385</wp:posOffset>
              </wp:positionH>
              <wp:positionV relativeFrom="page">
                <wp:posOffset>768350</wp:posOffset>
              </wp:positionV>
              <wp:extent cx="2557145" cy="133985"/>
              <wp:effectExtent l="3810" t="0" r="1270" b="2540"/>
              <wp:wrapNone/>
              <wp:docPr id="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7145"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5F35C2" w14:textId="77777777" w:rsidR="00B33E13" w:rsidRDefault="00B33E13">
                          <w:pPr>
                            <w:pStyle w:val="13"/>
                            <w:shd w:val="clear" w:color="auto" w:fill="auto"/>
                            <w:spacing w:line="240" w:lineRule="auto"/>
                          </w:pPr>
                          <w:r>
                            <w:rPr>
                              <w:rStyle w:val="a5"/>
                              <w:b/>
                              <w:bCs/>
                            </w:rPr>
                            <w:t>числе на уровне финансового рынка.</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4D3CB0F" id="_x0000_t202" coordsize="21600,21600" o:spt="202" path="m,l,21600r21600,l21600,xe">
              <v:stroke joinstyle="miter"/>
              <v:path gradientshapeok="t" o:connecttype="rect"/>
            </v:shapetype>
            <v:shape id="Text Box 16" o:spid="_x0000_s1026" type="#_x0000_t202" style="position:absolute;margin-left:182.55pt;margin-top:60.5pt;width:201.35pt;height:10.55pt;z-index:-188744055;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" filled="f" stroked="f">
              <v:textbox style="mso-fit-shape-to-text:t" inset="0,0,0,0">
                <w:txbxContent>
                  <w:p w14:paraId="285F35C2" w14:textId="77777777" w:rsidR="00B33E13" w:rsidRDefault="00B33E13">
                    <w:pPr>
                      <w:pStyle w:val="13"/>
                      <w:shd w:val="clear" w:color="auto" w:fill="auto"/>
                      <w:spacing w:line="240" w:lineRule="auto"/>
                    </w:pPr>
                    <w:r>
                      <w:rPr>
                        <w:rStyle w:val="a5"/>
                        <w:b/>
                        <w:bCs/>
                      </w:rPr>
                      <w:t>числе на уровне финансового рынка.</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2855"/>
    <w:multiLevelType w:val="multilevel"/>
    <w:tmpl w:val="6B4828A0"/>
    <w:lvl w:ilvl="0">
      <w:start w:val="1"/>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ru-RU" w:eastAsia="ru-RU" w:bidi="ru-RU"/>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02726C9E"/>
    <w:multiLevelType w:val="hybridMultilevel"/>
    <w:tmpl w:val="7C8476F6"/>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F4866"/>
    <w:multiLevelType w:val="multilevel"/>
    <w:tmpl w:val="76D0678A"/>
    <w:lvl w:ilvl="0">
      <w:start w:val="3"/>
      <w:numFmt w:val="decimal"/>
      <w:lvlText w:val="%1."/>
      <w:lvlJc w:val="left"/>
      <w:pPr>
        <w:ind w:left="450" w:hanging="450"/>
      </w:pPr>
      <w:rPr>
        <w:rFonts w:hint="default"/>
      </w:rPr>
    </w:lvl>
    <w:lvl w:ilvl="1">
      <w:start w:val="3"/>
      <w:numFmt w:val="decimal"/>
      <w:lvlText w:val="%1.%2."/>
      <w:lvlJc w:val="left"/>
      <w:pPr>
        <w:ind w:left="2540" w:hanging="720"/>
      </w:pPr>
      <w:rPr>
        <w:rFonts w:hint="default"/>
      </w:rPr>
    </w:lvl>
    <w:lvl w:ilvl="2">
      <w:start w:val="1"/>
      <w:numFmt w:val="decimal"/>
      <w:lvlText w:val="%1.%2.%3."/>
      <w:lvlJc w:val="left"/>
      <w:pPr>
        <w:ind w:left="4360" w:hanging="720"/>
      </w:pPr>
      <w:rPr>
        <w:rFonts w:hint="default"/>
      </w:rPr>
    </w:lvl>
    <w:lvl w:ilvl="3">
      <w:start w:val="1"/>
      <w:numFmt w:val="decimal"/>
      <w:lvlText w:val="%1.%2.%3.%4."/>
      <w:lvlJc w:val="left"/>
      <w:pPr>
        <w:ind w:left="6540" w:hanging="1080"/>
      </w:pPr>
      <w:rPr>
        <w:rFonts w:hint="default"/>
      </w:rPr>
    </w:lvl>
    <w:lvl w:ilvl="4">
      <w:start w:val="1"/>
      <w:numFmt w:val="decimal"/>
      <w:lvlText w:val="%1.%2.%3.%4.%5."/>
      <w:lvlJc w:val="left"/>
      <w:pPr>
        <w:ind w:left="8360" w:hanging="1080"/>
      </w:pPr>
      <w:rPr>
        <w:rFonts w:hint="default"/>
      </w:rPr>
    </w:lvl>
    <w:lvl w:ilvl="5">
      <w:start w:val="1"/>
      <w:numFmt w:val="decimal"/>
      <w:lvlText w:val="%1.%2.%3.%4.%5.%6."/>
      <w:lvlJc w:val="left"/>
      <w:pPr>
        <w:ind w:left="10540" w:hanging="1440"/>
      </w:pPr>
      <w:rPr>
        <w:rFonts w:hint="default"/>
      </w:rPr>
    </w:lvl>
    <w:lvl w:ilvl="6">
      <w:start w:val="1"/>
      <w:numFmt w:val="decimal"/>
      <w:lvlText w:val="%1.%2.%3.%4.%5.%6.%7."/>
      <w:lvlJc w:val="left"/>
      <w:pPr>
        <w:ind w:left="12720" w:hanging="1800"/>
      </w:pPr>
      <w:rPr>
        <w:rFonts w:hint="default"/>
      </w:rPr>
    </w:lvl>
    <w:lvl w:ilvl="7">
      <w:start w:val="1"/>
      <w:numFmt w:val="decimal"/>
      <w:lvlText w:val="%1.%2.%3.%4.%5.%6.%7.%8."/>
      <w:lvlJc w:val="left"/>
      <w:pPr>
        <w:ind w:left="14540" w:hanging="1800"/>
      </w:pPr>
      <w:rPr>
        <w:rFonts w:hint="default"/>
      </w:rPr>
    </w:lvl>
    <w:lvl w:ilvl="8">
      <w:start w:val="1"/>
      <w:numFmt w:val="decimal"/>
      <w:lvlText w:val="%1.%2.%3.%4.%5.%6.%7.%8.%9."/>
      <w:lvlJc w:val="left"/>
      <w:pPr>
        <w:ind w:left="16720" w:hanging="2160"/>
      </w:pPr>
      <w:rPr>
        <w:rFonts w:hint="default"/>
      </w:rPr>
    </w:lvl>
  </w:abstractNum>
  <w:abstractNum w:abstractNumId="3" w15:restartNumberingAfterBreak="0">
    <w:nsid w:val="150930FE"/>
    <w:multiLevelType w:val="hybridMultilevel"/>
    <w:tmpl w:val="73E20FA0"/>
    <w:lvl w:ilvl="0" w:tplc="34E0ECC8">
      <w:start w:val="3"/>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 w15:restartNumberingAfterBreak="0">
    <w:nsid w:val="17D330CB"/>
    <w:multiLevelType w:val="hybridMultilevel"/>
    <w:tmpl w:val="1AAC7E6E"/>
    <w:lvl w:ilvl="0" w:tplc="2072091E">
      <w:start w:val="5"/>
      <w:numFmt w:val="decimal"/>
      <w:lvlText w:val="%1."/>
      <w:lvlJc w:val="left"/>
      <w:pPr>
        <w:ind w:left="1070" w:hanging="360"/>
      </w:pPr>
      <w:rPr>
        <w:rFonts w:hint="default"/>
      </w:rPr>
    </w:lvl>
    <w:lvl w:ilvl="1" w:tplc="04190019">
      <w:start w:val="1"/>
      <w:numFmt w:val="lowerLetter"/>
      <w:lvlText w:val="%2."/>
      <w:lvlJc w:val="left"/>
      <w:pPr>
        <w:ind w:left="928"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 w15:restartNumberingAfterBreak="0">
    <w:nsid w:val="1A9D20B4"/>
    <w:multiLevelType w:val="hybridMultilevel"/>
    <w:tmpl w:val="5B984920"/>
    <w:lvl w:ilvl="0" w:tplc="41C208F8">
      <w:start w:val="2"/>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23EC5236"/>
    <w:multiLevelType w:val="hybridMultilevel"/>
    <w:tmpl w:val="4BBE2C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3C311E"/>
    <w:multiLevelType w:val="multilevel"/>
    <w:tmpl w:val="23A4C4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A1D4B4D"/>
    <w:multiLevelType w:val="multilevel"/>
    <w:tmpl w:val="3946BF6E"/>
    <w:lvl w:ilvl="0">
      <w:start w:val="6"/>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9" w15:restartNumberingAfterBreak="0">
    <w:nsid w:val="2EB7605A"/>
    <w:multiLevelType w:val="multilevel"/>
    <w:tmpl w:val="2D8A7288"/>
    <w:lvl w:ilvl="0">
      <w:start w:val="2"/>
      <w:numFmt w:val="decimal"/>
      <w:lvlText w:val="%1"/>
      <w:lvlJc w:val="left"/>
      <w:pPr>
        <w:ind w:left="375" w:hanging="375"/>
      </w:pPr>
      <w:rPr>
        <w:rFonts w:hint="default"/>
      </w:rPr>
    </w:lvl>
    <w:lvl w:ilvl="1">
      <w:start w:val="1"/>
      <w:numFmt w:val="decimal"/>
      <w:lvlText w:val="%1.%2"/>
      <w:lvlJc w:val="left"/>
      <w:pPr>
        <w:ind w:left="1118" w:hanging="375"/>
      </w:pPr>
      <w:rPr>
        <w:rFonts w:hint="default"/>
      </w:rPr>
    </w:lvl>
    <w:lvl w:ilvl="2">
      <w:start w:val="1"/>
      <w:numFmt w:val="decimal"/>
      <w:lvlText w:val="%1.%2.%3"/>
      <w:lvlJc w:val="left"/>
      <w:pPr>
        <w:ind w:left="2206" w:hanging="720"/>
      </w:pPr>
      <w:rPr>
        <w:rFonts w:hint="default"/>
      </w:rPr>
    </w:lvl>
    <w:lvl w:ilvl="3">
      <w:start w:val="1"/>
      <w:numFmt w:val="decimal"/>
      <w:lvlText w:val="%1.%2.%3.%4"/>
      <w:lvlJc w:val="left"/>
      <w:pPr>
        <w:ind w:left="3309" w:hanging="1080"/>
      </w:pPr>
      <w:rPr>
        <w:rFonts w:hint="default"/>
      </w:rPr>
    </w:lvl>
    <w:lvl w:ilvl="4">
      <w:start w:val="1"/>
      <w:numFmt w:val="decimal"/>
      <w:lvlText w:val="%1.%2.%3.%4.%5"/>
      <w:lvlJc w:val="left"/>
      <w:pPr>
        <w:ind w:left="4052" w:hanging="1080"/>
      </w:pPr>
      <w:rPr>
        <w:rFonts w:hint="default"/>
      </w:rPr>
    </w:lvl>
    <w:lvl w:ilvl="5">
      <w:start w:val="1"/>
      <w:numFmt w:val="decimal"/>
      <w:lvlText w:val="%1.%2.%3.%4.%5.%6"/>
      <w:lvlJc w:val="left"/>
      <w:pPr>
        <w:ind w:left="5155" w:hanging="1440"/>
      </w:pPr>
      <w:rPr>
        <w:rFonts w:hint="default"/>
      </w:rPr>
    </w:lvl>
    <w:lvl w:ilvl="6">
      <w:start w:val="1"/>
      <w:numFmt w:val="decimal"/>
      <w:lvlText w:val="%1.%2.%3.%4.%5.%6.%7"/>
      <w:lvlJc w:val="left"/>
      <w:pPr>
        <w:ind w:left="5898" w:hanging="1440"/>
      </w:pPr>
      <w:rPr>
        <w:rFonts w:hint="default"/>
      </w:rPr>
    </w:lvl>
    <w:lvl w:ilvl="7">
      <w:start w:val="1"/>
      <w:numFmt w:val="decimal"/>
      <w:lvlText w:val="%1.%2.%3.%4.%5.%6.%7.%8"/>
      <w:lvlJc w:val="left"/>
      <w:pPr>
        <w:ind w:left="7001" w:hanging="1800"/>
      </w:pPr>
      <w:rPr>
        <w:rFonts w:hint="default"/>
      </w:rPr>
    </w:lvl>
    <w:lvl w:ilvl="8">
      <w:start w:val="1"/>
      <w:numFmt w:val="decimal"/>
      <w:lvlText w:val="%1.%2.%3.%4.%5.%6.%7.%8.%9"/>
      <w:lvlJc w:val="left"/>
      <w:pPr>
        <w:ind w:left="8104" w:hanging="2160"/>
      </w:pPr>
      <w:rPr>
        <w:rFonts w:hint="default"/>
      </w:rPr>
    </w:lvl>
  </w:abstractNum>
  <w:abstractNum w:abstractNumId="10" w15:restartNumberingAfterBreak="0">
    <w:nsid w:val="33E767C2"/>
    <w:multiLevelType w:val="multilevel"/>
    <w:tmpl w:val="B63A655A"/>
    <w:lvl w:ilvl="0">
      <w:start w:val="4"/>
      <w:numFmt w:val="decimal"/>
      <w:lvlText w:val="%1."/>
      <w:lvlJc w:val="left"/>
      <w:pPr>
        <w:ind w:left="1443" w:hanging="450"/>
      </w:pPr>
      <w:rPr>
        <w:rFonts w:hint="default"/>
      </w:rPr>
    </w:lvl>
    <w:lvl w:ilvl="1">
      <w:start w:val="1"/>
      <w:numFmt w:val="decimal"/>
      <w:lvlText w:val="%1.%2."/>
      <w:lvlJc w:val="left"/>
      <w:pPr>
        <w:ind w:left="2540" w:hanging="720"/>
      </w:pPr>
      <w:rPr>
        <w:rFonts w:hint="default"/>
      </w:rPr>
    </w:lvl>
    <w:lvl w:ilvl="2">
      <w:start w:val="1"/>
      <w:numFmt w:val="decimal"/>
      <w:lvlText w:val="%1.%2.%3."/>
      <w:lvlJc w:val="left"/>
      <w:pPr>
        <w:ind w:left="4360" w:hanging="720"/>
      </w:pPr>
      <w:rPr>
        <w:rFonts w:hint="default"/>
      </w:rPr>
    </w:lvl>
    <w:lvl w:ilvl="3">
      <w:start w:val="1"/>
      <w:numFmt w:val="decimal"/>
      <w:lvlText w:val="%1.%2.%3.%4."/>
      <w:lvlJc w:val="left"/>
      <w:pPr>
        <w:ind w:left="6540" w:hanging="1080"/>
      </w:pPr>
      <w:rPr>
        <w:rFonts w:hint="default"/>
      </w:rPr>
    </w:lvl>
    <w:lvl w:ilvl="4">
      <w:start w:val="1"/>
      <w:numFmt w:val="decimal"/>
      <w:lvlText w:val="%1.%2.%3.%4.%5."/>
      <w:lvlJc w:val="left"/>
      <w:pPr>
        <w:ind w:left="8360" w:hanging="1080"/>
      </w:pPr>
      <w:rPr>
        <w:rFonts w:hint="default"/>
      </w:rPr>
    </w:lvl>
    <w:lvl w:ilvl="5">
      <w:start w:val="1"/>
      <w:numFmt w:val="decimal"/>
      <w:lvlText w:val="%1.%2.%3.%4.%5.%6."/>
      <w:lvlJc w:val="left"/>
      <w:pPr>
        <w:ind w:left="10540" w:hanging="1440"/>
      </w:pPr>
      <w:rPr>
        <w:rFonts w:hint="default"/>
      </w:rPr>
    </w:lvl>
    <w:lvl w:ilvl="6">
      <w:start w:val="1"/>
      <w:numFmt w:val="decimal"/>
      <w:lvlText w:val="%1.%2.%3.%4.%5.%6.%7."/>
      <w:lvlJc w:val="left"/>
      <w:pPr>
        <w:ind w:left="12720" w:hanging="1800"/>
      </w:pPr>
      <w:rPr>
        <w:rFonts w:hint="default"/>
      </w:rPr>
    </w:lvl>
    <w:lvl w:ilvl="7">
      <w:start w:val="1"/>
      <w:numFmt w:val="decimal"/>
      <w:lvlText w:val="%1.%2.%3.%4.%5.%6.%7.%8."/>
      <w:lvlJc w:val="left"/>
      <w:pPr>
        <w:ind w:left="14540" w:hanging="1800"/>
      </w:pPr>
      <w:rPr>
        <w:rFonts w:hint="default"/>
      </w:rPr>
    </w:lvl>
    <w:lvl w:ilvl="8">
      <w:start w:val="1"/>
      <w:numFmt w:val="decimal"/>
      <w:lvlText w:val="%1.%2.%3.%4.%5.%6.%7.%8.%9."/>
      <w:lvlJc w:val="left"/>
      <w:pPr>
        <w:ind w:left="16720" w:hanging="2160"/>
      </w:pPr>
      <w:rPr>
        <w:rFonts w:hint="default"/>
      </w:rPr>
    </w:lvl>
  </w:abstractNum>
  <w:abstractNum w:abstractNumId="11" w15:restartNumberingAfterBreak="0">
    <w:nsid w:val="48C02BA2"/>
    <w:multiLevelType w:val="multilevel"/>
    <w:tmpl w:val="42D2DE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9EF0E59"/>
    <w:multiLevelType w:val="hybridMultilevel"/>
    <w:tmpl w:val="68EEF598"/>
    <w:lvl w:ilvl="0" w:tplc="94D41134">
      <w:start w:val="4"/>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3" w15:restartNumberingAfterBreak="0">
    <w:nsid w:val="4F610476"/>
    <w:multiLevelType w:val="multilevel"/>
    <w:tmpl w:val="ABEAE45E"/>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B510082"/>
    <w:multiLevelType w:val="multilevel"/>
    <w:tmpl w:val="394C958A"/>
    <w:lvl w:ilvl="0">
      <w:start w:val="1"/>
      <w:numFmt w:val="decimal"/>
      <w:lvlText w:val="%1."/>
      <w:lvlJc w:val="left"/>
      <w:pPr>
        <w:ind w:left="450" w:hanging="450"/>
      </w:pPr>
      <w:rPr>
        <w:rFonts w:hint="default"/>
        <w:color w:val="auto"/>
      </w:rPr>
    </w:lvl>
    <w:lvl w:ilvl="1">
      <w:start w:val="1"/>
      <w:numFmt w:val="decimal"/>
      <w:lvlText w:val="%1.%2."/>
      <w:lvlJc w:val="left"/>
      <w:pPr>
        <w:ind w:left="1287" w:hanging="72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781" w:hanging="108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4275" w:hanging="1440"/>
      </w:pPr>
      <w:rPr>
        <w:rFonts w:hint="default"/>
        <w:color w:val="auto"/>
      </w:rPr>
    </w:lvl>
    <w:lvl w:ilvl="6">
      <w:start w:val="1"/>
      <w:numFmt w:val="decimal"/>
      <w:lvlText w:val="%1.%2.%3.%4.%5.%6.%7."/>
      <w:lvlJc w:val="left"/>
      <w:pPr>
        <w:ind w:left="5202" w:hanging="1800"/>
      </w:pPr>
      <w:rPr>
        <w:rFonts w:hint="default"/>
        <w:color w:val="auto"/>
      </w:rPr>
    </w:lvl>
    <w:lvl w:ilvl="7">
      <w:start w:val="1"/>
      <w:numFmt w:val="decimal"/>
      <w:lvlText w:val="%1.%2.%3.%4.%5.%6.%7.%8."/>
      <w:lvlJc w:val="left"/>
      <w:pPr>
        <w:ind w:left="5769" w:hanging="1800"/>
      </w:pPr>
      <w:rPr>
        <w:rFonts w:hint="default"/>
        <w:color w:val="auto"/>
      </w:rPr>
    </w:lvl>
    <w:lvl w:ilvl="8">
      <w:start w:val="1"/>
      <w:numFmt w:val="decimal"/>
      <w:lvlText w:val="%1.%2.%3.%4.%5.%6.%7.%8.%9."/>
      <w:lvlJc w:val="left"/>
      <w:pPr>
        <w:ind w:left="6696" w:hanging="2160"/>
      </w:pPr>
      <w:rPr>
        <w:rFonts w:hint="default"/>
        <w:color w:val="auto"/>
      </w:rPr>
    </w:lvl>
  </w:abstractNum>
  <w:abstractNum w:abstractNumId="15" w15:restartNumberingAfterBreak="0">
    <w:nsid w:val="5E454922"/>
    <w:multiLevelType w:val="hybridMultilevel"/>
    <w:tmpl w:val="12F6AD7A"/>
    <w:lvl w:ilvl="0" w:tplc="16B43F9E">
      <w:start w:val="7"/>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6" w15:restartNumberingAfterBreak="0">
    <w:nsid w:val="632844F2"/>
    <w:multiLevelType w:val="hybridMultilevel"/>
    <w:tmpl w:val="9486546A"/>
    <w:lvl w:ilvl="0" w:tplc="FB185932">
      <w:start w:val="1"/>
      <w:numFmt w:val="decimal"/>
      <w:lvlText w:val="%1."/>
      <w:lvlJc w:val="left"/>
      <w:pPr>
        <w:ind w:left="1531" w:hanging="425"/>
      </w:pPr>
      <w:rPr>
        <w:rFonts w:ascii="Times New Roman" w:eastAsia="Times New Roman" w:hAnsi="Times New Roman" w:cs="Times New Roman" w:hint="default"/>
        <w:spacing w:val="0"/>
        <w:w w:val="100"/>
        <w:sz w:val="28"/>
        <w:szCs w:val="28"/>
        <w:lang w:val="ru-RU" w:eastAsia="en-US" w:bidi="ar-SA"/>
      </w:rPr>
    </w:lvl>
    <w:lvl w:ilvl="1" w:tplc="2F3C81CC">
      <w:numFmt w:val="bullet"/>
      <w:lvlText w:val="•"/>
      <w:lvlJc w:val="left"/>
      <w:pPr>
        <w:ind w:left="2440" w:hanging="425"/>
      </w:pPr>
      <w:rPr>
        <w:rFonts w:hint="default"/>
        <w:lang w:val="ru-RU" w:eastAsia="en-US" w:bidi="ar-SA"/>
      </w:rPr>
    </w:lvl>
    <w:lvl w:ilvl="2" w:tplc="DAF46BD2">
      <w:numFmt w:val="bullet"/>
      <w:lvlText w:val="•"/>
      <w:lvlJc w:val="left"/>
      <w:pPr>
        <w:ind w:left="3341" w:hanging="425"/>
      </w:pPr>
      <w:rPr>
        <w:rFonts w:hint="default"/>
        <w:lang w:val="ru-RU" w:eastAsia="en-US" w:bidi="ar-SA"/>
      </w:rPr>
    </w:lvl>
    <w:lvl w:ilvl="3" w:tplc="F8F69772">
      <w:numFmt w:val="bullet"/>
      <w:lvlText w:val="•"/>
      <w:lvlJc w:val="left"/>
      <w:pPr>
        <w:ind w:left="4241" w:hanging="425"/>
      </w:pPr>
      <w:rPr>
        <w:rFonts w:hint="default"/>
        <w:lang w:val="ru-RU" w:eastAsia="en-US" w:bidi="ar-SA"/>
      </w:rPr>
    </w:lvl>
    <w:lvl w:ilvl="4" w:tplc="6FBA977C">
      <w:numFmt w:val="bullet"/>
      <w:lvlText w:val="•"/>
      <w:lvlJc w:val="left"/>
      <w:pPr>
        <w:ind w:left="5142" w:hanging="425"/>
      </w:pPr>
      <w:rPr>
        <w:rFonts w:hint="default"/>
        <w:lang w:val="ru-RU" w:eastAsia="en-US" w:bidi="ar-SA"/>
      </w:rPr>
    </w:lvl>
    <w:lvl w:ilvl="5" w:tplc="E04427F6">
      <w:numFmt w:val="bullet"/>
      <w:lvlText w:val="•"/>
      <w:lvlJc w:val="left"/>
      <w:pPr>
        <w:ind w:left="6043" w:hanging="425"/>
      </w:pPr>
      <w:rPr>
        <w:rFonts w:hint="default"/>
        <w:lang w:val="ru-RU" w:eastAsia="en-US" w:bidi="ar-SA"/>
      </w:rPr>
    </w:lvl>
    <w:lvl w:ilvl="6" w:tplc="8B084ACC">
      <w:numFmt w:val="bullet"/>
      <w:lvlText w:val="•"/>
      <w:lvlJc w:val="left"/>
      <w:pPr>
        <w:ind w:left="6943" w:hanging="425"/>
      </w:pPr>
      <w:rPr>
        <w:rFonts w:hint="default"/>
        <w:lang w:val="ru-RU" w:eastAsia="en-US" w:bidi="ar-SA"/>
      </w:rPr>
    </w:lvl>
    <w:lvl w:ilvl="7" w:tplc="DB083F42">
      <w:numFmt w:val="bullet"/>
      <w:lvlText w:val="•"/>
      <w:lvlJc w:val="left"/>
      <w:pPr>
        <w:ind w:left="7844" w:hanging="425"/>
      </w:pPr>
      <w:rPr>
        <w:rFonts w:hint="default"/>
        <w:lang w:val="ru-RU" w:eastAsia="en-US" w:bidi="ar-SA"/>
      </w:rPr>
    </w:lvl>
    <w:lvl w:ilvl="8" w:tplc="4AF64E58">
      <w:numFmt w:val="bullet"/>
      <w:lvlText w:val="•"/>
      <w:lvlJc w:val="left"/>
      <w:pPr>
        <w:ind w:left="8745" w:hanging="425"/>
      </w:pPr>
      <w:rPr>
        <w:rFonts w:hint="default"/>
        <w:lang w:val="ru-RU" w:eastAsia="en-US" w:bidi="ar-SA"/>
      </w:rPr>
    </w:lvl>
  </w:abstractNum>
  <w:abstractNum w:abstractNumId="17" w15:restartNumberingAfterBreak="0">
    <w:nsid w:val="7796106E"/>
    <w:multiLevelType w:val="multilevel"/>
    <w:tmpl w:val="75D634D6"/>
    <w:lvl w:ilvl="0">
      <w:start w:val="11"/>
      <w:numFmt w:val="decimal"/>
      <w:lvlText w:val="%1"/>
      <w:lvlJc w:val="left"/>
      <w:pPr>
        <w:ind w:left="398" w:hanging="1049"/>
      </w:pPr>
      <w:rPr>
        <w:rFonts w:hint="default"/>
        <w:lang w:val="ru-RU" w:eastAsia="en-US" w:bidi="ar-SA"/>
      </w:rPr>
    </w:lvl>
    <w:lvl w:ilvl="1">
      <w:start w:val="2"/>
      <w:numFmt w:val="decimal"/>
      <w:lvlText w:val="%1.%2."/>
      <w:lvlJc w:val="left"/>
      <w:pPr>
        <w:ind w:left="398" w:hanging="1049"/>
      </w:pPr>
      <w:rPr>
        <w:rFonts w:ascii="Times New Roman" w:eastAsia="Times New Roman" w:hAnsi="Times New Roman" w:cs="Times New Roman" w:hint="default"/>
        <w:b/>
        <w:bCs/>
        <w:spacing w:val="-3"/>
        <w:w w:val="100"/>
        <w:sz w:val="28"/>
        <w:szCs w:val="28"/>
        <w:lang w:val="ru-RU" w:eastAsia="en-US" w:bidi="ar-SA"/>
      </w:rPr>
    </w:lvl>
    <w:lvl w:ilvl="2">
      <w:numFmt w:val="bullet"/>
      <w:lvlText w:val="•"/>
      <w:lvlJc w:val="left"/>
      <w:pPr>
        <w:ind w:left="2429" w:hanging="1049"/>
      </w:pPr>
      <w:rPr>
        <w:rFonts w:hint="default"/>
        <w:lang w:val="ru-RU" w:eastAsia="en-US" w:bidi="ar-SA"/>
      </w:rPr>
    </w:lvl>
    <w:lvl w:ilvl="3">
      <w:numFmt w:val="bullet"/>
      <w:lvlText w:val="•"/>
      <w:lvlJc w:val="left"/>
      <w:pPr>
        <w:ind w:left="3443" w:hanging="1049"/>
      </w:pPr>
      <w:rPr>
        <w:rFonts w:hint="default"/>
        <w:lang w:val="ru-RU" w:eastAsia="en-US" w:bidi="ar-SA"/>
      </w:rPr>
    </w:lvl>
    <w:lvl w:ilvl="4">
      <w:numFmt w:val="bullet"/>
      <w:lvlText w:val="•"/>
      <w:lvlJc w:val="left"/>
      <w:pPr>
        <w:ind w:left="4458" w:hanging="1049"/>
      </w:pPr>
      <w:rPr>
        <w:rFonts w:hint="default"/>
        <w:lang w:val="ru-RU" w:eastAsia="en-US" w:bidi="ar-SA"/>
      </w:rPr>
    </w:lvl>
    <w:lvl w:ilvl="5">
      <w:numFmt w:val="bullet"/>
      <w:lvlText w:val="•"/>
      <w:lvlJc w:val="left"/>
      <w:pPr>
        <w:ind w:left="5473" w:hanging="1049"/>
      </w:pPr>
      <w:rPr>
        <w:rFonts w:hint="default"/>
        <w:lang w:val="ru-RU" w:eastAsia="en-US" w:bidi="ar-SA"/>
      </w:rPr>
    </w:lvl>
    <w:lvl w:ilvl="6">
      <w:numFmt w:val="bullet"/>
      <w:lvlText w:val="•"/>
      <w:lvlJc w:val="left"/>
      <w:pPr>
        <w:ind w:left="6487" w:hanging="1049"/>
      </w:pPr>
      <w:rPr>
        <w:rFonts w:hint="default"/>
        <w:lang w:val="ru-RU" w:eastAsia="en-US" w:bidi="ar-SA"/>
      </w:rPr>
    </w:lvl>
    <w:lvl w:ilvl="7">
      <w:numFmt w:val="bullet"/>
      <w:lvlText w:val="•"/>
      <w:lvlJc w:val="left"/>
      <w:pPr>
        <w:ind w:left="7502" w:hanging="1049"/>
      </w:pPr>
      <w:rPr>
        <w:rFonts w:hint="default"/>
        <w:lang w:val="ru-RU" w:eastAsia="en-US" w:bidi="ar-SA"/>
      </w:rPr>
    </w:lvl>
    <w:lvl w:ilvl="8">
      <w:numFmt w:val="bullet"/>
      <w:lvlText w:val="•"/>
      <w:lvlJc w:val="left"/>
      <w:pPr>
        <w:ind w:left="8517" w:hanging="1049"/>
      </w:pPr>
      <w:rPr>
        <w:rFonts w:hint="default"/>
        <w:lang w:val="ru-RU" w:eastAsia="en-US" w:bidi="ar-SA"/>
      </w:rPr>
    </w:lvl>
  </w:abstractNum>
  <w:num w:numId="1">
    <w:abstractNumId w:val="7"/>
  </w:num>
  <w:num w:numId="2">
    <w:abstractNumId w:val="11"/>
  </w:num>
  <w:num w:numId="3">
    <w:abstractNumId w:val="13"/>
  </w:num>
  <w:num w:numId="4">
    <w:abstractNumId w:val="16"/>
  </w:num>
  <w:num w:numId="5">
    <w:abstractNumId w:val="17"/>
  </w:num>
  <w:num w:numId="6">
    <w:abstractNumId w:val="0"/>
  </w:num>
  <w:num w:numId="7">
    <w:abstractNumId w:val="1"/>
  </w:num>
  <w:num w:numId="8">
    <w:abstractNumId w:val="6"/>
  </w:num>
  <w:num w:numId="9">
    <w:abstractNumId w:val="9"/>
  </w:num>
  <w:num w:numId="10">
    <w:abstractNumId w:val="3"/>
  </w:num>
  <w:num w:numId="11">
    <w:abstractNumId w:val="14"/>
  </w:num>
  <w:num w:numId="12">
    <w:abstractNumId w:val="2"/>
  </w:num>
  <w:num w:numId="13">
    <w:abstractNumId w:val="10"/>
  </w:num>
  <w:num w:numId="14">
    <w:abstractNumId w:val="15"/>
  </w:num>
  <w:num w:numId="15">
    <w:abstractNumId w:val="12"/>
  </w:num>
  <w:num w:numId="16">
    <w:abstractNumId w:val="5"/>
  </w:num>
  <w:num w:numId="17">
    <w:abstractNumId w:val="4"/>
  </w:num>
  <w:num w:numId="1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8A0"/>
    <w:rsid w:val="00003054"/>
    <w:rsid w:val="00016C24"/>
    <w:rsid w:val="000176DD"/>
    <w:rsid w:val="00020B8F"/>
    <w:rsid w:val="0003182F"/>
    <w:rsid w:val="00034A45"/>
    <w:rsid w:val="0004179F"/>
    <w:rsid w:val="000424E9"/>
    <w:rsid w:val="000513EA"/>
    <w:rsid w:val="00053D54"/>
    <w:rsid w:val="0007445E"/>
    <w:rsid w:val="0007452F"/>
    <w:rsid w:val="0007687D"/>
    <w:rsid w:val="00085A0C"/>
    <w:rsid w:val="0009159E"/>
    <w:rsid w:val="00091998"/>
    <w:rsid w:val="00093841"/>
    <w:rsid w:val="00093AE6"/>
    <w:rsid w:val="00093D75"/>
    <w:rsid w:val="000952D1"/>
    <w:rsid w:val="00095689"/>
    <w:rsid w:val="000A164D"/>
    <w:rsid w:val="000A396A"/>
    <w:rsid w:val="000A5353"/>
    <w:rsid w:val="000A6E39"/>
    <w:rsid w:val="000C3FDA"/>
    <w:rsid w:val="000C79B7"/>
    <w:rsid w:val="000D1CBD"/>
    <w:rsid w:val="000D2D93"/>
    <w:rsid w:val="000D4133"/>
    <w:rsid w:val="000E135D"/>
    <w:rsid w:val="000F17FC"/>
    <w:rsid w:val="000F5666"/>
    <w:rsid w:val="000F7149"/>
    <w:rsid w:val="00100674"/>
    <w:rsid w:val="001047BA"/>
    <w:rsid w:val="00105242"/>
    <w:rsid w:val="001118CF"/>
    <w:rsid w:val="00112EED"/>
    <w:rsid w:val="00116FB6"/>
    <w:rsid w:val="00125021"/>
    <w:rsid w:val="0012538B"/>
    <w:rsid w:val="001265B8"/>
    <w:rsid w:val="00142782"/>
    <w:rsid w:val="001435F2"/>
    <w:rsid w:val="00146CE4"/>
    <w:rsid w:val="0016067E"/>
    <w:rsid w:val="001639FD"/>
    <w:rsid w:val="00171780"/>
    <w:rsid w:val="001855CB"/>
    <w:rsid w:val="001954A8"/>
    <w:rsid w:val="0019759C"/>
    <w:rsid w:val="001A761D"/>
    <w:rsid w:val="001A7B27"/>
    <w:rsid w:val="001B4172"/>
    <w:rsid w:val="001C27A8"/>
    <w:rsid w:val="001C409F"/>
    <w:rsid w:val="001D6CE7"/>
    <w:rsid w:val="001E48AC"/>
    <w:rsid w:val="001E5E44"/>
    <w:rsid w:val="001E64A0"/>
    <w:rsid w:val="001E6CEB"/>
    <w:rsid w:val="001F030C"/>
    <w:rsid w:val="001F1E87"/>
    <w:rsid w:val="001F24FF"/>
    <w:rsid w:val="002010AC"/>
    <w:rsid w:val="00202D03"/>
    <w:rsid w:val="00204866"/>
    <w:rsid w:val="0021786B"/>
    <w:rsid w:val="00217A29"/>
    <w:rsid w:val="002215C0"/>
    <w:rsid w:val="002228FE"/>
    <w:rsid w:val="002250EE"/>
    <w:rsid w:val="002268FA"/>
    <w:rsid w:val="002360A3"/>
    <w:rsid w:val="002406FF"/>
    <w:rsid w:val="002517AC"/>
    <w:rsid w:val="0025309A"/>
    <w:rsid w:val="00255736"/>
    <w:rsid w:val="00257A42"/>
    <w:rsid w:val="00261AC8"/>
    <w:rsid w:val="00262734"/>
    <w:rsid w:val="002652CD"/>
    <w:rsid w:val="00273117"/>
    <w:rsid w:val="00273DA4"/>
    <w:rsid w:val="00280AD4"/>
    <w:rsid w:val="00283DB5"/>
    <w:rsid w:val="0028727D"/>
    <w:rsid w:val="00295D81"/>
    <w:rsid w:val="002A2DB4"/>
    <w:rsid w:val="002A4A16"/>
    <w:rsid w:val="002A79CC"/>
    <w:rsid w:val="002B3882"/>
    <w:rsid w:val="002B5529"/>
    <w:rsid w:val="002C77A7"/>
    <w:rsid w:val="002C7E1A"/>
    <w:rsid w:val="002D5E69"/>
    <w:rsid w:val="002E4C47"/>
    <w:rsid w:val="002F1589"/>
    <w:rsid w:val="002F6059"/>
    <w:rsid w:val="002F6E71"/>
    <w:rsid w:val="003007D3"/>
    <w:rsid w:val="00305F29"/>
    <w:rsid w:val="00320B76"/>
    <w:rsid w:val="003235FE"/>
    <w:rsid w:val="00325DCA"/>
    <w:rsid w:val="003311AF"/>
    <w:rsid w:val="003449ED"/>
    <w:rsid w:val="003557E6"/>
    <w:rsid w:val="003624C8"/>
    <w:rsid w:val="00364473"/>
    <w:rsid w:val="00374B5C"/>
    <w:rsid w:val="00392447"/>
    <w:rsid w:val="003A7382"/>
    <w:rsid w:val="003A7A06"/>
    <w:rsid w:val="003C2335"/>
    <w:rsid w:val="003D2C33"/>
    <w:rsid w:val="003E0A57"/>
    <w:rsid w:val="003E0D98"/>
    <w:rsid w:val="003E2ED5"/>
    <w:rsid w:val="003F501F"/>
    <w:rsid w:val="003F55CC"/>
    <w:rsid w:val="00400E8B"/>
    <w:rsid w:val="0041304F"/>
    <w:rsid w:val="0041657F"/>
    <w:rsid w:val="00420889"/>
    <w:rsid w:val="00422032"/>
    <w:rsid w:val="00427664"/>
    <w:rsid w:val="00430274"/>
    <w:rsid w:val="00431511"/>
    <w:rsid w:val="00431D67"/>
    <w:rsid w:val="00442860"/>
    <w:rsid w:val="00453374"/>
    <w:rsid w:val="004565F7"/>
    <w:rsid w:val="00461199"/>
    <w:rsid w:val="0046731A"/>
    <w:rsid w:val="004735AF"/>
    <w:rsid w:val="0047437C"/>
    <w:rsid w:val="00474A47"/>
    <w:rsid w:val="004754FE"/>
    <w:rsid w:val="00490BA3"/>
    <w:rsid w:val="004A0D20"/>
    <w:rsid w:val="004A647E"/>
    <w:rsid w:val="004B4258"/>
    <w:rsid w:val="004B4897"/>
    <w:rsid w:val="004C2758"/>
    <w:rsid w:val="004D4598"/>
    <w:rsid w:val="004D4A79"/>
    <w:rsid w:val="004E58F0"/>
    <w:rsid w:val="004F13B3"/>
    <w:rsid w:val="004F500E"/>
    <w:rsid w:val="0050327B"/>
    <w:rsid w:val="005173D6"/>
    <w:rsid w:val="00527C55"/>
    <w:rsid w:val="00535B3E"/>
    <w:rsid w:val="00537D26"/>
    <w:rsid w:val="0054178B"/>
    <w:rsid w:val="00542C6F"/>
    <w:rsid w:val="00544EFB"/>
    <w:rsid w:val="00553D16"/>
    <w:rsid w:val="00567A5C"/>
    <w:rsid w:val="00570383"/>
    <w:rsid w:val="005740A9"/>
    <w:rsid w:val="00596596"/>
    <w:rsid w:val="00597267"/>
    <w:rsid w:val="005C24B6"/>
    <w:rsid w:val="005C2517"/>
    <w:rsid w:val="005C273B"/>
    <w:rsid w:val="005C5794"/>
    <w:rsid w:val="005D1AA0"/>
    <w:rsid w:val="005D3383"/>
    <w:rsid w:val="005E5731"/>
    <w:rsid w:val="005F015E"/>
    <w:rsid w:val="005F1545"/>
    <w:rsid w:val="005F42DF"/>
    <w:rsid w:val="00601FC6"/>
    <w:rsid w:val="006040FA"/>
    <w:rsid w:val="006157D3"/>
    <w:rsid w:val="006169F8"/>
    <w:rsid w:val="00617A1E"/>
    <w:rsid w:val="00621D0B"/>
    <w:rsid w:val="00625B67"/>
    <w:rsid w:val="006263BE"/>
    <w:rsid w:val="006331FF"/>
    <w:rsid w:val="0063680A"/>
    <w:rsid w:val="006436CA"/>
    <w:rsid w:val="00643F33"/>
    <w:rsid w:val="00647A1A"/>
    <w:rsid w:val="006558CB"/>
    <w:rsid w:val="0065608F"/>
    <w:rsid w:val="00663156"/>
    <w:rsid w:val="00664186"/>
    <w:rsid w:val="00664734"/>
    <w:rsid w:val="00665AD1"/>
    <w:rsid w:val="006722D1"/>
    <w:rsid w:val="006822C5"/>
    <w:rsid w:val="00685E3F"/>
    <w:rsid w:val="00694A00"/>
    <w:rsid w:val="00694B1F"/>
    <w:rsid w:val="00695C62"/>
    <w:rsid w:val="00696AFE"/>
    <w:rsid w:val="006A06FC"/>
    <w:rsid w:val="006A1F49"/>
    <w:rsid w:val="006A2145"/>
    <w:rsid w:val="006B0FA8"/>
    <w:rsid w:val="006B3747"/>
    <w:rsid w:val="006B5DA7"/>
    <w:rsid w:val="006B6FD4"/>
    <w:rsid w:val="006B75C1"/>
    <w:rsid w:val="006C19D8"/>
    <w:rsid w:val="006C1A4D"/>
    <w:rsid w:val="006C332F"/>
    <w:rsid w:val="006C6AF5"/>
    <w:rsid w:val="006D194C"/>
    <w:rsid w:val="006D403C"/>
    <w:rsid w:val="006D4516"/>
    <w:rsid w:val="006E01CC"/>
    <w:rsid w:val="006E160B"/>
    <w:rsid w:val="006E4BB8"/>
    <w:rsid w:val="006F6D4B"/>
    <w:rsid w:val="00702302"/>
    <w:rsid w:val="00717D83"/>
    <w:rsid w:val="007209AB"/>
    <w:rsid w:val="00722007"/>
    <w:rsid w:val="007260FA"/>
    <w:rsid w:val="00731314"/>
    <w:rsid w:val="00743082"/>
    <w:rsid w:val="007449CD"/>
    <w:rsid w:val="0076205F"/>
    <w:rsid w:val="0076619B"/>
    <w:rsid w:val="00773FEC"/>
    <w:rsid w:val="00775D55"/>
    <w:rsid w:val="007A1303"/>
    <w:rsid w:val="007A18A6"/>
    <w:rsid w:val="007A27C9"/>
    <w:rsid w:val="007B0320"/>
    <w:rsid w:val="007C74FA"/>
    <w:rsid w:val="007D4902"/>
    <w:rsid w:val="007D4BBD"/>
    <w:rsid w:val="007E7F60"/>
    <w:rsid w:val="007F10B3"/>
    <w:rsid w:val="007F1921"/>
    <w:rsid w:val="007F675A"/>
    <w:rsid w:val="00815834"/>
    <w:rsid w:val="00816F83"/>
    <w:rsid w:val="00821B9C"/>
    <w:rsid w:val="00823D05"/>
    <w:rsid w:val="008322E8"/>
    <w:rsid w:val="0083255F"/>
    <w:rsid w:val="00842EB5"/>
    <w:rsid w:val="00846011"/>
    <w:rsid w:val="00851180"/>
    <w:rsid w:val="008775C2"/>
    <w:rsid w:val="008779D9"/>
    <w:rsid w:val="008854AF"/>
    <w:rsid w:val="008858CD"/>
    <w:rsid w:val="0089615D"/>
    <w:rsid w:val="008A099D"/>
    <w:rsid w:val="008A2E6A"/>
    <w:rsid w:val="008A3203"/>
    <w:rsid w:val="008A3776"/>
    <w:rsid w:val="008B62BC"/>
    <w:rsid w:val="008C690F"/>
    <w:rsid w:val="008C7B42"/>
    <w:rsid w:val="008E330F"/>
    <w:rsid w:val="008E344E"/>
    <w:rsid w:val="008E51B2"/>
    <w:rsid w:val="008E56CD"/>
    <w:rsid w:val="008E5732"/>
    <w:rsid w:val="008F02FE"/>
    <w:rsid w:val="00911D2E"/>
    <w:rsid w:val="00912853"/>
    <w:rsid w:val="00914BA9"/>
    <w:rsid w:val="00914CB6"/>
    <w:rsid w:val="00921663"/>
    <w:rsid w:val="00925C5A"/>
    <w:rsid w:val="00937CBC"/>
    <w:rsid w:val="00943001"/>
    <w:rsid w:val="00954905"/>
    <w:rsid w:val="009570BA"/>
    <w:rsid w:val="00961DDE"/>
    <w:rsid w:val="009740BF"/>
    <w:rsid w:val="0097707B"/>
    <w:rsid w:val="00981C92"/>
    <w:rsid w:val="0098415B"/>
    <w:rsid w:val="00995EA4"/>
    <w:rsid w:val="009963B3"/>
    <w:rsid w:val="009A71B7"/>
    <w:rsid w:val="009B704F"/>
    <w:rsid w:val="009C355F"/>
    <w:rsid w:val="009D0850"/>
    <w:rsid w:val="009E1EB0"/>
    <w:rsid w:val="009E7F89"/>
    <w:rsid w:val="009F1078"/>
    <w:rsid w:val="009F443E"/>
    <w:rsid w:val="00A036C5"/>
    <w:rsid w:val="00A049AB"/>
    <w:rsid w:val="00A106AA"/>
    <w:rsid w:val="00A11C6C"/>
    <w:rsid w:val="00A1258C"/>
    <w:rsid w:val="00A16051"/>
    <w:rsid w:val="00A27892"/>
    <w:rsid w:val="00A34005"/>
    <w:rsid w:val="00A34254"/>
    <w:rsid w:val="00A4040C"/>
    <w:rsid w:val="00A46026"/>
    <w:rsid w:val="00A552EC"/>
    <w:rsid w:val="00A64B90"/>
    <w:rsid w:val="00A86CF1"/>
    <w:rsid w:val="00A87174"/>
    <w:rsid w:val="00A9338D"/>
    <w:rsid w:val="00AA7A08"/>
    <w:rsid w:val="00AC3E70"/>
    <w:rsid w:val="00AC591A"/>
    <w:rsid w:val="00AE418C"/>
    <w:rsid w:val="00AE4C37"/>
    <w:rsid w:val="00AE637C"/>
    <w:rsid w:val="00AE660D"/>
    <w:rsid w:val="00AF74B5"/>
    <w:rsid w:val="00B00EA9"/>
    <w:rsid w:val="00B03B7A"/>
    <w:rsid w:val="00B04B2D"/>
    <w:rsid w:val="00B1385A"/>
    <w:rsid w:val="00B13FF2"/>
    <w:rsid w:val="00B20E70"/>
    <w:rsid w:val="00B22D8E"/>
    <w:rsid w:val="00B248A0"/>
    <w:rsid w:val="00B2662F"/>
    <w:rsid w:val="00B33E13"/>
    <w:rsid w:val="00B347D0"/>
    <w:rsid w:val="00B57B6C"/>
    <w:rsid w:val="00B6095B"/>
    <w:rsid w:val="00B60CF9"/>
    <w:rsid w:val="00B627D4"/>
    <w:rsid w:val="00B66DEC"/>
    <w:rsid w:val="00B7749A"/>
    <w:rsid w:val="00B80780"/>
    <w:rsid w:val="00B8688E"/>
    <w:rsid w:val="00B87D7B"/>
    <w:rsid w:val="00B90072"/>
    <w:rsid w:val="00B97A5F"/>
    <w:rsid w:val="00BA0C38"/>
    <w:rsid w:val="00BA5E2A"/>
    <w:rsid w:val="00BC319C"/>
    <w:rsid w:val="00BE3E8A"/>
    <w:rsid w:val="00C02861"/>
    <w:rsid w:val="00C047F3"/>
    <w:rsid w:val="00C05626"/>
    <w:rsid w:val="00C05B63"/>
    <w:rsid w:val="00C06B4C"/>
    <w:rsid w:val="00C170F1"/>
    <w:rsid w:val="00C237FB"/>
    <w:rsid w:val="00C340B4"/>
    <w:rsid w:val="00C3787E"/>
    <w:rsid w:val="00C4372F"/>
    <w:rsid w:val="00C447E7"/>
    <w:rsid w:val="00C6308D"/>
    <w:rsid w:val="00C6747C"/>
    <w:rsid w:val="00C71245"/>
    <w:rsid w:val="00C747F3"/>
    <w:rsid w:val="00C7490E"/>
    <w:rsid w:val="00C8336D"/>
    <w:rsid w:val="00C924D7"/>
    <w:rsid w:val="00C928E8"/>
    <w:rsid w:val="00C93FAC"/>
    <w:rsid w:val="00CA0BD4"/>
    <w:rsid w:val="00CA433B"/>
    <w:rsid w:val="00CA6927"/>
    <w:rsid w:val="00CB1F8D"/>
    <w:rsid w:val="00CB5CA0"/>
    <w:rsid w:val="00CB6458"/>
    <w:rsid w:val="00CD0E53"/>
    <w:rsid w:val="00CD7B9E"/>
    <w:rsid w:val="00CE366F"/>
    <w:rsid w:val="00CE48F8"/>
    <w:rsid w:val="00CF34B8"/>
    <w:rsid w:val="00CF7D2E"/>
    <w:rsid w:val="00D016ED"/>
    <w:rsid w:val="00D10DB4"/>
    <w:rsid w:val="00D1492A"/>
    <w:rsid w:val="00D17D4B"/>
    <w:rsid w:val="00D23085"/>
    <w:rsid w:val="00D25D5D"/>
    <w:rsid w:val="00D266B9"/>
    <w:rsid w:val="00D35584"/>
    <w:rsid w:val="00D404AB"/>
    <w:rsid w:val="00D40982"/>
    <w:rsid w:val="00D412CD"/>
    <w:rsid w:val="00D41B4A"/>
    <w:rsid w:val="00D501B9"/>
    <w:rsid w:val="00D510AE"/>
    <w:rsid w:val="00D525A2"/>
    <w:rsid w:val="00D63DC6"/>
    <w:rsid w:val="00D67CE1"/>
    <w:rsid w:val="00D707D3"/>
    <w:rsid w:val="00D71772"/>
    <w:rsid w:val="00D8293A"/>
    <w:rsid w:val="00D86287"/>
    <w:rsid w:val="00D868A8"/>
    <w:rsid w:val="00DA01E7"/>
    <w:rsid w:val="00DA08B0"/>
    <w:rsid w:val="00DA1394"/>
    <w:rsid w:val="00DA32C3"/>
    <w:rsid w:val="00DB03C0"/>
    <w:rsid w:val="00DD2A3A"/>
    <w:rsid w:val="00DD3D04"/>
    <w:rsid w:val="00DE3C63"/>
    <w:rsid w:val="00DF2733"/>
    <w:rsid w:val="00DF28B2"/>
    <w:rsid w:val="00DF32AA"/>
    <w:rsid w:val="00DF7EC3"/>
    <w:rsid w:val="00E400AE"/>
    <w:rsid w:val="00E47CA0"/>
    <w:rsid w:val="00E62ABD"/>
    <w:rsid w:val="00E71DD4"/>
    <w:rsid w:val="00E7224A"/>
    <w:rsid w:val="00E72E96"/>
    <w:rsid w:val="00E93C94"/>
    <w:rsid w:val="00E96BCD"/>
    <w:rsid w:val="00E9778B"/>
    <w:rsid w:val="00E97DDF"/>
    <w:rsid w:val="00EA0333"/>
    <w:rsid w:val="00EB465C"/>
    <w:rsid w:val="00EB5451"/>
    <w:rsid w:val="00EB588F"/>
    <w:rsid w:val="00EC2E1C"/>
    <w:rsid w:val="00ED2CFF"/>
    <w:rsid w:val="00ED6C03"/>
    <w:rsid w:val="00EF1EF3"/>
    <w:rsid w:val="00F035C1"/>
    <w:rsid w:val="00F03ED2"/>
    <w:rsid w:val="00F06B98"/>
    <w:rsid w:val="00F1632D"/>
    <w:rsid w:val="00F16D52"/>
    <w:rsid w:val="00F21E74"/>
    <w:rsid w:val="00F31537"/>
    <w:rsid w:val="00F37EAF"/>
    <w:rsid w:val="00F47CD2"/>
    <w:rsid w:val="00F6399D"/>
    <w:rsid w:val="00F7682A"/>
    <w:rsid w:val="00F82CAC"/>
    <w:rsid w:val="00F83367"/>
    <w:rsid w:val="00F9034F"/>
    <w:rsid w:val="00F95724"/>
    <w:rsid w:val="00FA1204"/>
    <w:rsid w:val="00FA4259"/>
    <w:rsid w:val="00FA4F44"/>
    <w:rsid w:val="00FB1834"/>
    <w:rsid w:val="00FB49ED"/>
    <w:rsid w:val="00FC2835"/>
    <w:rsid w:val="00FC4FDF"/>
    <w:rsid w:val="00FC763D"/>
    <w:rsid w:val="00FE20CF"/>
    <w:rsid w:val="00FF57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1F3D05"/>
  <w15:docId w15:val="{DEAB6037-D9F8-4691-BA05-CEC183A93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418C"/>
    <w:rPr>
      <w:color w:val="000000"/>
    </w:rPr>
  </w:style>
  <w:style w:type="paragraph" w:styleId="1">
    <w:name w:val="heading 1"/>
    <w:basedOn w:val="a"/>
    <w:next w:val="a"/>
    <w:link w:val="10"/>
    <w:uiPriority w:val="9"/>
    <w:qFormat/>
    <w:rsid w:val="00FB49ED"/>
    <w:pPr>
      <w:keepNext/>
      <w:autoSpaceDE w:val="0"/>
      <w:autoSpaceDN w:val="0"/>
      <w:adjustRightInd w:val="0"/>
      <w:spacing w:before="240" w:after="60"/>
      <w:outlineLvl w:val="0"/>
    </w:pPr>
    <w:rPr>
      <w:rFonts w:ascii="Times New Roman" w:eastAsiaTheme="minorEastAsia" w:hAnsi="Times New Roman" w:cs="Times New Roman"/>
      <w:b/>
      <w:bCs/>
      <w:color w:val="auto"/>
      <w:kern w:val="32"/>
      <w:sz w:val="28"/>
      <w:szCs w:val="32"/>
      <w:lang w:bidi="ar-SA"/>
    </w:rPr>
  </w:style>
  <w:style w:type="paragraph" w:styleId="2">
    <w:name w:val="heading 2"/>
    <w:basedOn w:val="a"/>
    <w:next w:val="a"/>
    <w:link w:val="20"/>
    <w:uiPriority w:val="9"/>
    <w:unhideWhenUsed/>
    <w:qFormat/>
    <w:rsid w:val="001639FD"/>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21">
    <w:name w:val="Основной текст (2)_"/>
    <w:basedOn w:val="a0"/>
    <w:link w:val="210"/>
    <w:rPr>
      <w:rFonts w:ascii="Times New Roman" w:eastAsia="Times New Roman" w:hAnsi="Times New Roman" w:cs="Times New Roman"/>
      <w:b w:val="0"/>
      <w:bCs w:val="0"/>
      <w:i w:val="0"/>
      <w:iCs w:val="0"/>
      <w:smallCaps w:val="0"/>
      <w:strike w:val="0"/>
      <w:sz w:val="28"/>
      <w:szCs w:val="28"/>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8"/>
      <w:szCs w:val="28"/>
      <w:u w:val="non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32"/>
      <w:szCs w:val="32"/>
      <w:u w:val="none"/>
    </w:rPr>
  </w:style>
  <w:style w:type="character" w:customStyle="1" w:styleId="a4">
    <w:name w:val="Колонтитул_"/>
    <w:basedOn w:val="a0"/>
    <w:link w:val="13"/>
    <w:rPr>
      <w:rFonts w:ascii="Times New Roman" w:eastAsia="Times New Roman" w:hAnsi="Times New Roman" w:cs="Times New Roman"/>
      <w:b/>
      <w:bCs/>
      <w:i w:val="0"/>
      <w:iCs w:val="0"/>
      <w:smallCaps w:val="0"/>
      <w:strike w:val="0"/>
      <w:u w:val="none"/>
    </w:rPr>
  </w:style>
  <w:style w:type="character" w:customStyle="1" w:styleId="a5">
    <w:name w:val="Колонтитул"/>
    <w:basedOn w:val="a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2">
    <w:name w:val="Заголовок №2_"/>
    <w:basedOn w:val="a0"/>
    <w:link w:val="23"/>
    <w:rPr>
      <w:rFonts w:ascii="Times New Roman" w:eastAsia="Times New Roman" w:hAnsi="Times New Roman" w:cs="Times New Roman"/>
      <w:b/>
      <w:bCs/>
      <w:i w:val="0"/>
      <w:iCs w:val="0"/>
      <w:smallCaps w:val="0"/>
      <w:strike w:val="0"/>
      <w:sz w:val="28"/>
      <w:szCs w:val="28"/>
      <w:u w:val="none"/>
    </w:rPr>
  </w:style>
  <w:style w:type="character" w:customStyle="1" w:styleId="4">
    <w:name w:val="Основной текст (4)_"/>
    <w:basedOn w:val="a0"/>
    <w:link w:val="40"/>
    <w:rPr>
      <w:rFonts w:ascii="Times New Roman" w:eastAsia="Times New Roman" w:hAnsi="Times New Roman" w:cs="Times New Roman"/>
      <w:b w:val="0"/>
      <w:bCs w:val="0"/>
      <w:i/>
      <w:iCs/>
      <w:smallCaps w:val="0"/>
      <w:strike w:val="0"/>
      <w:sz w:val="28"/>
      <w:szCs w:val="28"/>
      <w:u w:val="none"/>
    </w:rPr>
  </w:style>
  <w:style w:type="character" w:customStyle="1" w:styleId="5">
    <w:name w:val="Основной текст (5)_"/>
    <w:basedOn w:val="a0"/>
    <w:link w:val="51"/>
    <w:rPr>
      <w:rFonts w:ascii="Times New Roman" w:eastAsia="Times New Roman" w:hAnsi="Times New Roman" w:cs="Times New Roman"/>
      <w:b w:val="0"/>
      <w:bCs w:val="0"/>
      <w:i w:val="0"/>
      <w:iCs w:val="0"/>
      <w:smallCaps w:val="0"/>
      <w:strike w:val="0"/>
      <w:sz w:val="22"/>
      <w:szCs w:val="22"/>
      <w:u w:val="none"/>
    </w:rPr>
  </w:style>
  <w:style w:type="character" w:customStyle="1" w:styleId="50">
    <w:name w:val="Основной текст (5) + Полужирный"/>
    <w:basedOn w:val="5"/>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6">
    <w:name w:val="Основной текст (6)_"/>
    <w:basedOn w:val="a0"/>
    <w:link w:val="61"/>
    <w:rPr>
      <w:rFonts w:ascii="Times New Roman" w:eastAsia="Times New Roman" w:hAnsi="Times New Roman" w:cs="Times New Roman"/>
      <w:b/>
      <w:bCs/>
      <w:i w:val="0"/>
      <w:iCs w:val="0"/>
      <w:smallCaps w:val="0"/>
      <w:strike w:val="0"/>
      <w:sz w:val="22"/>
      <w:szCs w:val="22"/>
      <w:u w:val="none"/>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22"/>
      <w:szCs w:val="22"/>
      <w:u w:val="none"/>
    </w:rPr>
  </w:style>
  <w:style w:type="character" w:customStyle="1" w:styleId="24">
    <w:name w:val="Оглавление 2 Знак"/>
    <w:basedOn w:val="a0"/>
    <w:link w:val="25"/>
    <w:rPr>
      <w:rFonts w:ascii="Times New Roman" w:eastAsia="Times New Roman" w:hAnsi="Times New Roman" w:cs="Times New Roman"/>
      <w:b w:val="0"/>
      <w:bCs w:val="0"/>
      <w:i w:val="0"/>
      <w:iCs w:val="0"/>
      <w:smallCaps w:val="0"/>
      <w:strike w:val="0"/>
      <w:sz w:val="28"/>
      <w:szCs w:val="28"/>
      <w:u w:val="none"/>
    </w:rPr>
  </w:style>
  <w:style w:type="character" w:customStyle="1" w:styleId="14pt">
    <w:name w:val="Колонтитул + 14 pt"/>
    <w:basedOn w:val="a4"/>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11pt">
    <w:name w:val="Основной текст (2) + 11 pt"/>
    <w:basedOn w:val="21"/>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1pt0">
    <w:name w:val="Основной текст (2) + 11 pt;Полужирный"/>
    <w:basedOn w:val="21"/>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6">
    <w:name w:val="Основной текст (2) + Полужирный"/>
    <w:basedOn w:val="2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8">
    <w:name w:val="Основной текст (2) + Полужирный;Курсив"/>
    <w:basedOn w:val="21"/>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29">
    <w:name w:val="Основной текст (2) + Курсив"/>
    <w:basedOn w:val="21"/>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6Exact">
    <w:name w:val="Основной текст (6) Exact"/>
    <w:basedOn w:val="a0"/>
    <w:rPr>
      <w:rFonts w:ascii="Times New Roman" w:eastAsia="Times New Roman" w:hAnsi="Times New Roman" w:cs="Times New Roman"/>
      <w:b/>
      <w:bCs/>
      <w:i w:val="0"/>
      <w:iCs w:val="0"/>
      <w:smallCaps w:val="0"/>
      <w:strike w:val="0"/>
      <w:sz w:val="22"/>
      <w:szCs w:val="22"/>
      <w:u w:val="none"/>
    </w:rPr>
  </w:style>
  <w:style w:type="character" w:customStyle="1" w:styleId="6Exact1">
    <w:name w:val="Основной текст (6) Exact1"/>
    <w:basedOn w:val="6"/>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5Exact">
    <w:name w:val="Основной текст (5) Exact"/>
    <w:basedOn w:val="a0"/>
    <w:rPr>
      <w:rFonts w:ascii="Times New Roman" w:eastAsia="Times New Roman" w:hAnsi="Times New Roman" w:cs="Times New Roman"/>
      <w:b w:val="0"/>
      <w:bCs w:val="0"/>
      <w:i w:val="0"/>
      <w:iCs w:val="0"/>
      <w:smallCaps w:val="0"/>
      <w:strike w:val="0"/>
      <w:sz w:val="22"/>
      <w:szCs w:val="22"/>
      <w:u w:val="none"/>
    </w:rPr>
  </w:style>
  <w:style w:type="character" w:customStyle="1" w:styleId="a6">
    <w:name w:val="Подпись к таблице_"/>
    <w:basedOn w:val="a0"/>
    <w:link w:val="14"/>
    <w:rPr>
      <w:rFonts w:ascii="Times New Roman" w:eastAsia="Times New Roman" w:hAnsi="Times New Roman" w:cs="Times New Roman"/>
      <w:b/>
      <w:bCs/>
      <w:i w:val="0"/>
      <w:iCs w:val="0"/>
      <w:smallCaps w:val="0"/>
      <w:strike w:val="0"/>
      <w:sz w:val="22"/>
      <w:szCs w:val="22"/>
      <w:u w:val="none"/>
    </w:rPr>
  </w:style>
  <w:style w:type="character" w:customStyle="1" w:styleId="a7">
    <w:name w:val="Подпись к таблице"/>
    <w:basedOn w:val="a6"/>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52">
    <w:name w:val="Основной текст (5)"/>
    <w:basedOn w:val="5"/>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512ptExact">
    <w:name w:val="Основной текст (5) + 12 pt;Курсив Exact"/>
    <w:basedOn w:val="5"/>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5Exact1">
    <w:name w:val="Основной текст (5) Exact1"/>
    <w:basedOn w:val="5"/>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60">
    <w:name w:val="Основной текст (6)"/>
    <w:basedOn w:val="6"/>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41">
    <w:name w:val="Основной текст (4) + Не курсив"/>
    <w:basedOn w:val="4"/>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11">
    <w:name w:val="Основной текст (2) + Полужирный;Курсив1"/>
    <w:basedOn w:val="21"/>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paragraph" w:customStyle="1" w:styleId="210">
    <w:name w:val="Основной текст (2)1"/>
    <w:basedOn w:val="a"/>
    <w:link w:val="21"/>
    <w:pPr>
      <w:shd w:val="clear" w:color="auto" w:fill="FFFFFF"/>
      <w:spacing w:line="370" w:lineRule="exact"/>
    </w:pPr>
    <w:rPr>
      <w:rFonts w:ascii="Times New Roman" w:eastAsia="Times New Roman" w:hAnsi="Times New Roman" w:cs="Times New Roman"/>
      <w:sz w:val="28"/>
      <w:szCs w:val="28"/>
    </w:rPr>
  </w:style>
  <w:style w:type="paragraph" w:customStyle="1" w:styleId="30">
    <w:name w:val="Основной текст (3)"/>
    <w:basedOn w:val="a"/>
    <w:link w:val="3"/>
    <w:pPr>
      <w:shd w:val="clear" w:color="auto" w:fill="FFFFFF"/>
      <w:spacing w:line="370" w:lineRule="exact"/>
      <w:jc w:val="center"/>
    </w:pPr>
    <w:rPr>
      <w:rFonts w:ascii="Times New Roman" w:eastAsia="Times New Roman" w:hAnsi="Times New Roman" w:cs="Times New Roman"/>
      <w:b/>
      <w:bCs/>
      <w:sz w:val="28"/>
      <w:szCs w:val="28"/>
    </w:rPr>
  </w:style>
  <w:style w:type="paragraph" w:customStyle="1" w:styleId="12">
    <w:name w:val="Заголовок №1"/>
    <w:basedOn w:val="a"/>
    <w:link w:val="11"/>
    <w:pPr>
      <w:shd w:val="clear" w:color="auto" w:fill="FFFFFF"/>
      <w:spacing w:before="3660" w:after="480" w:line="0" w:lineRule="atLeast"/>
      <w:jc w:val="center"/>
      <w:outlineLvl w:val="0"/>
    </w:pPr>
    <w:rPr>
      <w:rFonts w:ascii="Times New Roman" w:eastAsia="Times New Roman" w:hAnsi="Times New Roman" w:cs="Times New Roman"/>
      <w:b/>
      <w:bCs/>
      <w:sz w:val="32"/>
      <w:szCs w:val="32"/>
    </w:rPr>
  </w:style>
  <w:style w:type="paragraph" w:customStyle="1" w:styleId="13">
    <w:name w:val="Колонтитул1"/>
    <w:basedOn w:val="a"/>
    <w:link w:val="a4"/>
    <w:pPr>
      <w:shd w:val="clear" w:color="auto" w:fill="FFFFFF"/>
      <w:spacing w:line="0" w:lineRule="atLeast"/>
    </w:pPr>
    <w:rPr>
      <w:rFonts w:ascii="Times New Roman" w:eastAsia="Times New Roman" w:hAnsi="Times New Roman" w:cs="Times New Roman"/>
      <w:b/>
      <w:bCs/>
    </w:rPr>
  </w:style>
  <w:style w:type="paragraph" w:customStyle="1" w:styleId="23">
    <w:name w:val="Заголовок №2"/>
    <w:basedOn w:val="a"/>
    <w:link w:val="22"/>
    <w:pPr>
      <w:shd w:val="clear" w:color="auto" w:fill="FFFFFF"/>
      <w:spacing w:line="370" w:lineRule="exact"/>
      <w:jc w:val="center"/>
      <w:outlineLvl w:val="1"/>
    </w:pPr>
    <w:rPr>
      <w:rFonts w:ascii="Times New Roman" w:eastAsia="Times New Roman" w:hAnsi="Times New Roman" w:cs="Times New Roman"/>
      <w:b/>
      <w:bCs/>
      <w:sz w:val="28"/>
      <w:szCs w:val="28"/>
    </w:rPr>
  </w:style>
  <w:style w:type="paragraph" w:customStyle="1" w:styleId="40">
    <w:name w:val="Основной текст (4)"/>
    <w:basedOn w:val="a"/>
    <w:link w:val="4"/>
    <w:pPr>
      <w:shd w:val="clear" w:color="auto" w:fill="FFFFFF"/>
      <w:spacing w:before="1080" w:after="300" w:line="322" w:lineRule="exact"/>
      <w:jc w:val="center"/>
    </w:pPr>
    <w:rPr>
      <w:rFonts w:ascii="Times New Roman" w:eastAsia="Times New Roman" w:hAnsi="Times New Roman" w:cs="Times New Roman"/>
      <w:i/>
      <w:iCs/>
      <w:sz w:val="28"/>
      <w:szCs w:val="28"/>
    </w:rPr>
  </w:style>
  <w:style w:type="paragraph" w:customStyle="1" w:styleId="51">
    <w:name w:val="Основной текст (5)1"/>
    <w:basedOn w:val="a"/>
    <w:link w:val="5"/>
    <w:pPr>
      <w:shd w:val="clear" w:color="auto" w:fill="FFFFFF"/>
      <w:spacing w:before="240" w:after="240" w:line="274" w:lineRule="exact"/>
      <w:ind w:hanging="340"/>
      <w:jc w:val="both"/>
    </w:pPr>
    <w:rPr>
      <w:rFonts w:ascii="Times New Roman" w:eastAsia="Times New Roman" w:hAnsi="Times New Roman" w:cs="Times New Roman"/>
      <w:sz w:val="22"/>
      <w:szCs w:val="22"/>
    </w:rPr>
  </w:style>
  <w:style w:type="paragraph" w:customStyle="1" w:styleId="61">
    <w:name w:val="Основной текст (6)1"/>
    <w:basedOn w:val="a"/>
    <w:link w:val="6"/>
    <w:pPr>
      <w:shd w:val="clear" w:color="auto" w:fill="FFFFFF"/>
      <w:spacing w:before="240" w:after="60" w:line="0" w:lineRule="atLeast"/>
    </w:pPr>
    <w:rPr>
      <w:rFonts w:ascii="Times New Roman" w:eastAsia="Times New Roman" w:hAnsi="Times New Roman" w:cs="Times New Roman"/>
      <w:b/>
      <w:bCs/>
      <w:sz w:val="22"/>
      <w:szCs w:val="22"/>
    </w:rPr>
  </w:style>
  <w:style w:type="paragraph" w:customStyle="1" w:styleId="70">
    <w:name w:val="Основной текст (7)"/>
    <w:basedOn w:val="a"/>
    <w:link w:val="7"/>
    <w:pPr>
      <w:shd w:val="clear" w:color="auto" w:fill="FFFFFF"/>
      <w:spacing w:before="2460" w:after="60" w:line="0" w:lineRule="atLeast"/>
    </w:pPr>
    <w:rPr>
      <w:rFonts w:ascii="Times New Roman" w:eastAsia="Times New Roman" w:hAnsi="Times New Roman" w:cs="Times New Roman"/>
      <w:sz w:val="22"/>
      <w:szCs w:val="22"/>
    </w:rPr>
  </w:style>
  <w:style w:type="paragraph" w:styleId="25">
    <w:name w:val="toc 2"/>
    <w:basedOn w:val="a"/>
    <w:link w:val="24"/>
    <w:autoRedefine/>
    <w:uiPriority w:val="39"/>
    <w:pPr>
      <w:shd w:val="clear" w:color="auto" w:fill="FFFFFF"/>
      <w:spacing w:before="420" w:line="322" w:lineRule="exact"/>
      <w:jc w:val="both"/>
    </w:pPr>
    <w:rPr>
      <w:rFonts w:ascii="Times New Roman" w:eastAsia="Times New Roman" w:hAnsi="Times New Roman" w:cs="Times New Roman"/>
      <w:sz w:val="28"/>
      <w:szCs w:val="28"/>
    </w:rPr>
  </w:style>
  <w:style w:type="paragraph" w:customStyle="1" w:styleId="14">
    <w:name w:val="Подпись к таблице1"/>
    <w:basedOn w:val="a"/>
    <w:link w:val="a6"/>
    <w:pPr>
      <w:shd w:val="clear" w:color="auto" w:fill="FFFFFF"/>
      <w:spacing w:line="0" w:lineRule="atLeast"/>
    </w:pPr>
    <w:rPr>
      <w:rFonts w:ascii="Times New Roman" w:eastAsia="Times New Roman" w:hAnsi="Times New Roman" w:cs="Times New Roman"/>
      <w:b/>
      <w:bCs/>
      <w:sz w:val="22"/>
      <w:szCs w:val="22"/>
    </w:rPr>
  </w:style>
  <w:style w:type="paragraph" w:styleId="a8">
    <w:name w:val="header"/>
    <w:basedOn w:val="a"/>
    <w:link w:val="a9"/>
    <w:uiPriority w:val="99"/>
    <w:unhideWhenUsed/>
    <w:rsid w:val="00A34005"/>
    <w:pPr>
      <w:tabs>
        <w:tab w:val="center" w:pos="4844"/>
        <w:tab w:val="right" w:pos="9689"/>
      </w:tabs>
    </w:pPr>
  </w:style>
  <w:style w:type="character" w:customStyle="1" w:styleId="a9">
    <w:name w:val="Верхний колонтитул Знак"/>
    <w:basedOn w:val="a0"/>
    <w:link w:val="a8"/>
    <w:uiPriority w:val="99"/>
    <w:rsid w:val="00A34005"/>
    <w:rPr>
      <w:color w:val="000000"/>
    </w:rPr>
  </w:style>
  <w:style w:type="paragraph" w:styleId="aa">
    <w:name w:val="footer"/>
    <w:basedOn w:val="a"/>
    <w:link w:val="ab"/>
    <w:uiPriority w:val="99"/>
    <w:unhideWhenUsed/>
    <w:rsid w:val="00A34005"/>
    <w:pPr>
      <w:tabs>
        <w:tab w:val="center" w:pos="4844"/>
        <w:tab w:val="right" w:pos="9689"/>
      </w:tabs>
    </w:pPr>
  </w:style>
  <w:style w:type="character" w:customStyle="1" w:styleId="ab">
    <w:name w:val="Нижний колонтитул Знак"/>
    <w:basedOn w:val="a0"/>
    <w:link w:val="aa"/>
    <w:uiPriority w:val="99"/>
    <w:rsid w:val="00A34005"/>
    <w:rPr>
      <w:color w:val="000000"/>
    </w:rPr>
  </w:style>
  <w:style w:type="paragraph" w:customStyle="1" w:styleId="Default">
    <w:name w:val="Default"/>
    <w:rsid w:val="003235FE"/>
    <w:pPr>
      <w:widowControl/>
      <w:autoSpaceDE w:val="0"/>
      <w:autoSpaceDN w:val="0"/>
      <w:adjustRightInd w:val="0"/>
    </w:pPr>
    <w:rPr>
      <w:rFonts w:ascii="Times New Roman" w:hAnsi="Times New Roman" w:cs="Times New Roman"/>
      <w:color w:val="000000"/>
      <w:lang w:bidi="ar-SA"/>
    </w:rPr>
  </w:style>
  <w:style w:type="paragraph" w:styleId="ac">
    <w:name w:val="List Paragraph"/>
    <w:aliases w:val="Bullet_MR,Bullet_IRAO,ПАРАГРАФ"/>
    <w:basedOn w:val="a"/>
    <w:link w:val="ad"/>
    <w:uiPriority w:val="34"/>
    <w:qFormat/>
    <w:rsid w:val="00ED6C03"/>
    <w:pPr>
      <w:ind w:left="720"/>
      <w:contextualSpacing/>
    </w:pPr>
  </w:style>
  <w:style w:type="table" w:styleId="ae">
    <w:name w:val="Table Grid"/>
    <w:basedOn w:val="a1"/>
    <w:uiPriority w:val="39"/>
    <w:rsid w:val="008A099D"/>
    <w:pPr>
      <w:widowControl/>
    </w:pPr>
    <w:rPr>
      <w:rFonts w:ascii="Calibri" w:eastAsia="Calibri" w:hAnsi="Calibri" w:cs="Times New Roman"/>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B49ED"/>
    <w:rPr>
      <w:rFonts w:ascii="Times New Roman" w:eastAsiaTheme="minorEastAsia" w:hAnsi="Times New Roman" w:cs="Times New Roman"/>
      <w:b/>
      <w:bCs/>
      <w:kern w:val="32"/>
      <w:sz w:val="28"/>
      <w:szCs w:val="32"/>
      <w:lang w:bidi="ar-SA"/>
    </w:rPr>
  </w:style>
  <w:style w:type="character" w:customStyle="1" w:styleId="FontStyle12">
    <w:name w:val="Font Style12"/>
    <w:uiPriority w:val="99"/>
    <w:rsid w:val="00FB49ED"/>
    <w:rPr>
      <w:rFonts w:ascii="Times New Roman" w:hAnsi="Times New Roman" w:cs="Times New Roman"/>
      <w:sz w:val="22"/>
      <w:szCs w:val="22"/>
    </w:rPr>
  </w:style>
  <w:style w:type="paragraph" w:styleId="af">
    <w:name w:val="Body Text"/>
    <w:basedOn w:val="a"/>
    <w:link w:val="af0"/>
    <w:rsid w:val="00FB49ED"/>
    <w:pPr>
      <w:widowControl/>
      <w:spacing w:after="120"/>
    </w:pPr>
    <w:rPr>
      <w:rFonts w:ascii="Times New Roman" w:eastAsiaTheme="minorEastAsia" w:hAnsi="Times New Roman" w:cs="Times New Roman"/>
      <w:color w:val="auto"/>
      <w:lang w:bidi="ar-SA"/>
    </w:rPr>
  </w:style>
  <w:style w:type="character" w:customStyle="1" w:styleId="af0">
    <w:name w:val="Основной текст Знак"/>
    <w:basedOn w:val="a0"/>
    <w:link w:val="af"/>
    <w:rsid w:val="00FB49ED"/>
    <w:rPr>
      <w:rFonts w:ascii="Times New Roman" w:eastAsiaTheme="minorEastAsia" w:hAnsi="Times New Roman" w:cs="Times New Roman"/>
      <w:lang w:bidi="ar-SA"/>
    </w:rPr>
  </w:style>
  <w:style w:type="character" w:customStyle="1" w:styleId="ad">
    <w:name w:val="Абзац списка Знак"/>
    <w:aliases w:val="Bullet_MR Знак,Bullet_IRAO Знак,ПАРАГРАФ Знак"/>
    <w:link w:val="ac"/>
    <w:uiPriority w:val="34"/>
    <w:locked/>
    <w:rsid w:val="00FB49ED"/>
    <w:rPr>
      <w:color w:val="000000"/>
    </w:rPr>
  </w:style>
  <w:style w:type="character" w:customStyle="1" w:styleId="29pt">
    <w:name w:val="Основной текст (2) + 9 pt;Полужирный"/>
    <w:basedOn w:val="21"/>
    <w:rsid w:val="00431511"/>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5">
    <w:name w:val="Неразрешенное упоминание1"/>
    <w:basedOn w:val="a0"/>
    <w:uiPriority w:val="99"/>
    <w:semiHidden/>
    <w:unhideWhenUsed/>
    <w:rsid w:val="005C5794"/>
    <w:rPr>
      <w:color w:val="605E5C"/>
      <w:shd w:val="clear" w:color="auto" w:fill="E1DFDD"/>
    </w:rPr>
  </w:style>
  <w:style w:type="paragraph" w:styleId="16">
    <w:name w:val="toc 1"/>
    <w:basedOn w:val="a"/>
    <w:next w:val="a"/>
    <w:autoRedefine/>
    <w:uiPriority w:val="39"/>
    <w:unhideWhenUsed/>
    <w:rsid w:val="00DD2A3A"/>
    <w:pPr>
      <w:spacing w:after="100"/>
    </w:pPr>
  </w:style>
  <w:style w:type="paragraph" w:styleId="31">
    <w:name w:val="toc 3"/>
    <w:basedOn w:val="a"/>
    <w:next w:val="a"/>
    <w:autoRedefine/>
    <w:uiPriority w:val="39"/>
    <w:unhideWhenUsed/>
    <w:rsid w:val="00DD2A3A"/>
    <w:pPr>
      <w:widowControl/>
      <w:spacing w:after="100" w:line="259" w:lineRule="auto"/>
      <w:ind w:left="440"/>
    </w:pPr>
    <w:rPr>
      <w:rFonts w:asciiTheme="minorHAnsi" w:eastAsiaTheme="minorEastAsia" w:hAnsiTheme="minorHAnsi" w:cstheme="minorBidi"/>
      <w:color w:val="auto"/>
      <w:sz w:val="22"/>
      <w:szCs w:val="22"/>
      <w:lang w:bidi="ar-SA"/>
    </w:rPr>
  </w:style>
  <w:style w:type="paragraph" w:styleId="42">
    <w:name w:val="toc 4"/>
    <w:basedOn w:val="a"/>
    <w:next w:val="a"/>
    <w:autoRedefine/>
    <w:uiPriority w:val="39"/>
    <w:unhideWhenUsed/>
    <w:rsid w:val="00DD2A3A"/>
    <w:pPr>
      <w:widowControl/>
      <w:spacing w:after="100" w:line="259" w:lineRule="auto"/>
      <w:ind w:left="660"/>
    </w:pPr>
    <w:rPr>
      <w:rFonts w:asciiTheme="minorHAnsi" w:eastAsiaTheme="minorEastAsia" w:hAnsiTheme="minorHAnsi" w:cstheme="minorBidi"/>
      <w:color w:val="auto"/>
      <w:sz w:val="22"/>
      <w:szCs w:val="22"/>
      <w:lang w:bidi="ar-SA"/>
    </w:rPr>
  </w:style>
  <w:style w:type="paragraph" w:styleId="53">
    <w:name w:val="toc 5"/>
    <w:basedOn w:val="a"/>
    <w:next w:val="a"/>
    <w:autoRedefine/>
    <w:uiPriority w:val="39"/>
    <w:unhideWhenUsed/>
    <w:rsid w:val="00DD2A3A"/>
    <w:pPr>
      <w:widowControl/>
      <w:spacing w:after="100" w:line="259" w:lineRule="auto"/>
      <w:ind w:left="880"/>
    </w:pPr>
    <w:rPr>
      <w:rFonts w:asciiTheme="minorHAnsi" w:eastAsiaTheme="minorEastAsia" w:hAnsiTheme="minorHAnsi" w:cstheme="minorBidi"/>
      <w:color w:val="auto"/>
      <w:sz w:val="22"/>
      <w:szCs w:val="22"/>
      <w:lang w:bidi="ar-SA"/>
    </w:rPr>
  </w:style>
  <w:style w:type="paragraph" w:styleId="62">
    <w:name w:val="toc 6"/>
    <w:basedOn w:val="a"/>
    <w:next w:val="a"/>
    <w:autoRedefine/>
    <w:uiPriority w:val="39"/>
    <w:unhideWhenUsed/>
    <w:rsid w:val="00DD2A3A"/>
    <w:pPr>
      <w:widowControl/>
      <w:spacing w:after="100" w:line="259" w:lineRule="auto"/>
      <w:ind w:left="1100"/>
    </w:pPr>
    <w:rPr>
      <w:rFonts w:asciiTheme="minorHAnsi" w:eastAsiaTheme="minorEastAsia" w:hAnsiTheme="minorHAnsi" w:cstheme="minorBidi"/>
      <w:color w:val="auto"/>
      <w:sz w:val="22"/>
      <w:szCs w:val="22"/>
      <w:lang w:bidi="ar-SA"/>
    </w:rPr>
  </w:style>
  <w:style w:type="paragraph" w:styleId="71">
    <w:name w:val="toc 7"/>
    <w:basedOn w:val="a"/>
    <w:next w:val="a"/>
    <w:autoRedefine/>
    <w:uiPriority w:val="39"/>
    <w:unhideWhenUsed/>
    <w:rsid w:val="00DD2A3A"/>
    <w:pPr>
      <w:widowControl/>
      <w:spacing w:after="100" w:line="259" w:lineRule="auto"/>
      <w:ind w:left="1320"/>
    </w:pPr>
    <w:rPr>
      <w:rFonts w:asciiTheme="minorHAnsi" w:eastAsiaTheme="minorEastAsia" w:hAnsiTheme="minorHAnsi" w:cstheme="minorBidi"/>
      <w:color w:val="auto"/>
      <w:sz w:val="22"/>
      <w:szCs w:val="22"/>
      <w:lang w:bidi="ar-SA"/>
    </w:rPr>
  </w:style>
  <w:style w:type="paragraph" w:styleId="8">
    <w:name w:val="toc 8"/>
    <w:basedOn w:val="a"/>
    <w:next w:val="a"/>
    <w:autoRedefine/>
    <w:uiPriority w:val="39"/>
    <w:unhideWhenUsed/>
    <w:rsid w:val="00DD2A3A"/>
    <w:pPr>
      <w:widowControl/>
      <w:spacing w:after="100" w:line="259" w:lineRule="auto"/>
      <w:ind w:left="1540"/>
    </w:pPr>
    <w:rPr>
      <w:rFonts w:asciiTheme="minorHAnsi" w:eastAsiaTheme="minorEastAsia" w:hAnsiTheme="minorHAnsi" w:cstheme="minorBidi"/>
      <w:color w:val="auto"/>
      <w:sz w:val="22"/>
      <w:szCs w:val="22"/>
      <w:lang w:bidi="ar-SA"/>
    </w:rPr>
  </w:style>
  <w:style w:type="paragraph" w:styleId="9">
    <w:name w:val="toc 9"/>
    <w:basedOn w:val="a"/>
    <w:next w:val="a"/>
    <w:autoRedefine/>
    <w:uiPriority w:val="39"/>
    <w:unhideWhenUsed/>
    <w:rsid w:val="00DD2A3A"/>
    <w:pPr>
      <w:widowControl/>
      <w:spacing w:after="100" w:line="259" w:lineRule="auto"/>
      <w:ind w:left="1760"/>
    </w:pPr>
    <w:rPr>
      <w:rFonts w:asciiTheme="minorHAnsi" w:eastAsiaTheme="minorEastAsia" w:hAnsiTheme="minorHAnsi" w:cstheme="minorBidi"/>
      <w:color w:val="auto"/>
      <w:sz w:val="22"/>
      <w:szCs w:val="22"/>
      <w:lang w:bidi="ar-SA"/>
    </w:rPr>
  </w:style>
  <w:style w:type="paragraph" w:styleId="af1">
    <w:name w:val="TOC Heading"/>
    <w:basedOn w:val="1"/>
    <w:next w:val="a"/>
    <w:uiPriority w:val="39"/>
    <w:unhideWhenUsed/>
    <w:qFormat/>
    <w:rsid w:val="00DD2A3A"/>
    <w:pPr>
      <w:keepLines/>
      <w:widowControl/>
      <w:autoSpaceDE/>
      <w:autoSpaceDN/>
      <w:adjustRightInd/>
      <w:spacing w:after="0" w:line="259" w:lineRule="auto"/>
      <w:outlineLvl w:val="9"/>
    </w:pPr>
    <w:rPr>
      <w:rFonts w:asciiTheme="majorHAnsi" w:eastAsiaTheme="majorEastAsia" w:hAnsiTheme="majorHAnsi" w:cstheme="majorBidi"/>
      <w:b w:val="0"/>
      <w:bCs w:val="0"/>
      <w:color w:val="2F5496" w:themeColor="accent1" w:themeShade="BF"/>
      <w:kern w:val="0"/>
      <w:sz w:val="32"/>
    </w:rPr>
  </w:style>
  <w:style w:type="paragraph" w:customStyle="1" w:styleId="Style350">
    <w:name w:val="Style350"/>
    <w:basedOn w:val="a"/>
    <w:rsid w:val="00273DA4"/>
    <w:pPr>
      <w:autoSpaceDE w:val="0"/>
      <w:autoSpaceDN w:val="0"/>
      <w:adjustRightInd w:val="0"/>
    </w:pPr>
    <w:rPr>
      <w:rFonts w:ascii="Times New Roman" w:eastAsia="Times New Roman" w:hAnsi="Times New Roman" w:cs="Times New Roman"/>
      <w:color w:val="auto"/>
      <w:lang w:bidi="ar-SA"/>
    </w:rPr>
  </w:style>
  <w:style w:type="character" w:customStyle="1" w:styleId="FontStyle694">
    <w:name w:val="Font Style694"/>
    <w:rsid w:val="00273DA4"/>
    <w:rPr>
      <w:rFonts w:ascii="Times New Roman" w:hAnsi="Times New Roman" w:cs="Times New Roman" w:hint="default"/>
      <w:b/>
      <w:bCs/>
      <w:sz w:val="22"/>
      <w:szCs w:val="22"/>
    </w:rPr>
  </w:style>
  <w:style w:type="character" w:customStyle="1" w:styleId="FontStyle35">
    <w:name w:val="Font Style35"/>
    <w:rsid w:val="00202D03"/>
    <w:rPr>
      <w:rFonts w:ascii="Times New Roman" w:hAnsi="Times New Roman" w:cs="Times New Roman"/>
      <w:sz w:val="20"/>
      <w:szCs w:val="20"/>
    </w:rPr>
  </w:style>
  <w:style w:type="character" w:customStyle="1" w:styleId="20">
    <w:name w:val="Заголовок 2 Знак"/>
    <w:basedOn w:val="a0"/>
    <w:link w:val="2"/>
    <w:uiPriority w:val="9"/>
    <w:rsid w:val="001639FD"/>
    <w:rPr>
      <w:rFonts w:asciiTheme="majorHAnsi" w:eastAsiaTheme="majorEastAsia" w:hAnsiTheme="majorHAnsi" w:cstheme="majorBidi"/>
      <w:color w:val="2F5496" w:themeColor="accent1" w:themeShade="BF"/>
      <w:sz w:val="26"/>
      <w:szCs w:val="26"/>
    </w:rPr>
  </w:style>
  <w:style w:type="paragraph" w:styleId="af2">
    <w:name w:val="Balloon Text"/>
    <w:basedOn w:val="a"/>
    <w:link w:val="af3"/>
    <w:uiPriority w:val="99"/>
    <w:semiHidden/>
    <w:unhideWhenUsed/>
    <w:rsid w:val="00374B5C"/>
    <w:rPr>
      <w:rFonts w:ascii="Segoe UI" w:hAnsi="Segoe UI" w:cs="Segoe UI"/>
      <w:sz w:val="18"/>
      <w:szCs w:val="18"/>
    </w:rPr>
  </w:style>
  <w:style w:type="character" w:customStyle="1" w:styleId="af3">
    <w:name w:val="Текст выноски Знак"/>
    <w:basedOn w:val="a0"/>
    <w:link w:val="af2"/>
    <w:uiPriority w:val="99"/>
    <w:semiHidden/>
    <w:rsid w:val="00374B5C"/>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337804">
      <w:bodyDiv w:val="1"/>
      <w:marLeft w:val="0"/>
      <w:marRight w:val="0"/>
      <w:marTop w:val="0"/>
      <w:marBottom w:val="0"/>
      <w:divBdr>
        <w:top w:val="none" w:sz="0" w:space="0" w:color="auto"/>
        <w:left w:val="none" w:sz="0" w:space="0" w:color="auto"/>
        <w:bottom w:val="none" w:sz="0" w:space="0" w:color="auto"/>
        <w:right w:val="none" w:sz="0" w:space="0" w:color="auto"/>
      </w:divBdr>
    </w:div>
    <w:div w:id="581111787">
      <w:bodyDiv w:val="1"/>
      <w:marLeft w:val="0"/>
      <w:marRight w:val="0"/>
      <w:marTop w:val="0"/>
      <w:marBottom w:val="0"/>
      <w:divBdr>
        <w:top w:val="none" w:sz="0" w:space="0" w:color="auto"/>
        <w:left w:val="none" w:sz="0" w:space="0" w:color="auto"/>
        <w:bottom w:val="none" w:sz="0" w:space="0" w:color="auto"/>
        <w:right w:val="none" w:sz="0" w:space="0" w:color="auto"/>
      </w:divBdr>
    </w:div>
    <w:div w:id="751660769">
      <w:bodyDiv w:val="1"/>
      <w:marLeft w:val="0"/>
      <w:marRight w:val="0"/>
      <w:marTop w:val="0"/>
      <w:marBottom w:val="0"/>
      <w:divBdr>
        <w:top w:val="none" w:sz="0" w:space="0" w:color="auto"/>
        <w:left w:val="none" w:sz="0" w:space="0" w:color="auto"/>
        <w:bottom w:val="none" w:sz="0" w:space="0" w:color="auto"/>
        <w:right w:val="none" w:sz="0" w:space="0" w:color="auto"/>
      </w:divBdr>
    </w:div>
    <w:div w:id="11368787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rary.ru" TargetMode="External"/><Relationship Id="rId13" Type="http://schemas.openxmlformats.org/officeDocument/2006/relationships/hyperlink" Target="http://www.book.r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 TargetMode="External"/><Relationship Id="rId5" Type="http://schemas.openxmlformats.org/officeDocument/2006/relationships/webSettings" Target="webSettings.xml"/><Relationship Id="rId15" Type="http://schemas.openxmlformats.org/officeDocument/2006/relationships/hyperlink" Target="https://urait.ru/" TargetMode="External"/><Relationship Id="rId10" Type="http://schemas.openxmlformats.org/officeDocument/2006/relationships/hyperlink" Target="http://www.gks.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20http://www.minfin.ru" TargetMode="External"/><Relationship Id="rId14" Type="http://schemas.openxmlformats.org/officeDocument/2006/relationships/hyperlink" Target="http://www.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A9017-8758-45A7-9E25-640EB90B0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25</Pages>
  <Words>6252</Words>
  <Characters>35641</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
  <LinksUpToDate>false</LinksUpToDate>
  <CharactersWithSpaces>41810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Ефимова Ольга Владимировна</dc:creator>
  <cp:keywords/>
  <dc:description/>
  <cp:lastModifiedBy>Булычева Светлана Николаевна</cp:lastModifiedBy>
  <cp:revision>16</cp:revision>
  <cp:lastPrinted>2023-04-18T14:07:00Z</cp:lastPrinted>
  <dcterms:created xsi:type="dcterms:W3CDTF">2023-04-18T14:13:00Z</dcterms:created>
  <dcterms:modified xsi:type="dcterms:W3CDTF">2024-06-17T10:16:00Z</dcterms:modified>
</cp:coreProperties>
</file>